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15C50" w14:textId="5659A304" w:rsidR="005E23FE" w:rsidRDefault="00C042AC" w:rsidP="00D92351">
      <w:pPr>
        <w:pBdr>
          <w:top w:val="double" w:sz="12" w:space="1" w:color="0000CC"/>
          <w:left w:val="double" w:sz="12" w:space="4" w:color="0000CC"/>
          <w:bottom w:val="double" w:sz="12" w:space="1" w:color="0000CC"/>
          <w:right w:val="double" w:sz="12" w:space="4" w:color="0000CC"/>
        </w:pBdr>
        <w:shd w:val="clear" w:color="auto" w:fill="F2F2F2" w:themeFill="background1" w:themeFillShade="F2"/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PT Bold Heading"/>
          <w:color w:val="0000FF"/>
          <w:sz w:val="28"/>
          <w:szCs w:val="28"/>
          <w:rtl/>
        </w:rPr>
      </w:pPr>
      <w:r w:rsidRPr="00CF6BF3">
        <w:rPr>
          <w:rFonts w:ascii="Sakkal Majalla" w:hAnsi="Sakkal Majalla" w:cs="PT Bold Heading" w:hint="cs"/>
          <w:color w:val="0000FF"/>
          <w:sz w:val="28"/>
          <w:szCs w:val="28"/>
          <w:rtl/>
        </w:rPr>
        <w:t>المعايير العامة</w:t>
      </w:r>
      <w:r w:rsidR="005E23FE" w:rsidRPr="003F7B61">
        <w:rPr>
          <w:rFonts w:ascii="Sakkal Majalla" w:hAnsi="Sakkal Majalla" w:cs="PT Bold Heading"/>
          <w:color w:val="0000FF"/>
          <w:sz w:val="28"/>
          <w:szCs w:val="28"/>
        </w:rPr>
        <w:t xml:space="preserve"> </w:t>
      </w:r>
      <w:r w:rsidR="005E23FE" w:rsidRPr="003F7B61">
        <w:rPr>
          <w:rFonts w:ascii="Sakkal Majalla" w:hAnsi="Sakkal Majalla" w:cs="PT Bold Heading"/>
          <w:color w:val="0000FF"/>
          <w:sz w:val="28"/>
          <w:szCs w:val="28"/>
          <w:rtl/>
        </w:rPr>
        <w:t>لتصنيف</w:t>
      </w:r>
      <w:r w:rsidR="00B03FC6" w:rsidRPr="003F7B61">
        <w:rPr>
          <w:rFonts w:ascii="Sakkal Majalla" w:hAnsi="Sakkal Majalla" w:cs="PT Bold Heading"/>
          <w:color w:val="0000FF"/>
          <w:sz w:val="28"/>
          <w:szCs w:val="28"/>
          <w:rtl/>
        </w:rPr>
        <w:t xml:space="preserve"> </w:t>
      </w:r>
      <w:r w:rsidR="005E23FE" w:rsidRPr="003F7B61">
        <w:rPr>
          <w:rFonts w:ascii="Sakkal Majalla" w:hAnsi="Sakkal Majalla" w:cs="PT Bold Heading"/>
          <w:color w:val="0000FF"/>
          <w:sz w:val="28"/>
          <w:szCs w:val="28"/>
          <w:rtl/>
        </w:rPr>
        <w:t>الدوريات</w:t>
      </w:r>
      <w:r w:rsidR="005E23FE" w:rsidRPr="003F7B61">
        <w:rPr>
          <w:rFonts w:ascii="Sakkal Majalla" w:hAnsi="Sakkal Majalla" w:cs="PT Bold Heading"/>
          <w:color w:val="0000FF"/>
          <w:sz w:val="28"/>
          <w:szCs w:val="28"/>
        </w:rPr>
        <w:t xml:space="preserve"> </w:t>
      </w:r>
      <w:r>
        <w:rPr>
          <w:rFonts w:ascii="Sakkal Majalla" w:hAnsi="Sakkal Majalla" w:cs="PT Bold Heading" w:hint="cs"/>
          <w:color w:val="0000FF"/>
          <w:sz w:val="28"/>
          <w:szCs w:val="28"/>
          <w:rtl/>
        </w:rPr>
        <w:t>في كلية الآداب والعلوم</w:t>
      </w:r>
    </w:p>
    <w:p w14:paraId="3F0F2395" w14:textId="77777777" w:rsidR="00B03FC6" w:rsidRPr="003F7B61" w:rsidRDefault="00C042AC" w:rsidP="00FC7DDD">
      <w:pPr>
        <w:pBdr>
          <w:top w:val="double" w:sz="12" w:space="1" w:color="0000CC"/>
          <w:left w:val="double" w:sz="12" w:space="4" w:color="0000CC"/>
          <w:bottom w:val="double" w:sz="12" w:space="1" w:color="0000CC"/>
          <w:right w:val="double" w:sz="12" w:space="4" w:color="0000CC"/>
        </w:pBdr>
        <w:shd w:val="clear" w:color="auto" w:fill="F2F2F2" w:themeFill="background1" w:themeFillShade="F2"/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PT Bold Heading"/>
          <w:color w:val="0000FF"/>
          <w:sz w:val="28"/>
          <w:szCs w:val="28"/>
        </w:rPr>
      </w:pPr>
      <w:r>
        <w:rPr>
          <w:rFonts w:ascii="Sakkal Majalla" w:hAnsi="Sakkal Majalla" w:cs="PT Bold Heading" w:hint="cs"/>
          <w:color w:val="0000FF"/>
          <w:sz w:val="28"/>
          <w:szCs w:val="28"/>
          <w:rtl/>
        </w:rPr>
        <w:t>العام الأكاديمي 2020/ 2021</w:t>
      </w:r>
      <w:r w:rsidR="00B03FC6" w:rsidRPr="003F7B61">
        <w:rPr>
          <w:rFonts w:ascii="Sakkal Majalla" w:hAnsi="Sakkal Majalla" w:cs="PT Bold Heading"/>
          <w:color w:val="0000FF"/>
          <w:sz w:val="28"/>
          <w:szCs w:val="28"/>
          <w:rtl/>
        </w:rPr>
        <w:t>م</w:t>
      </w:r>
    </w:p>
    <w:p w14:paraId="42D4DFA6" w14:textId="77777777" w:rsidR="005E23FE" w:rsidRPr="00FC7DDD" w:rsidRDefault="005E23FE" w:rsidP="00FC7D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14"/>
          <w:szCs w:val="14"/>
        </w:rPr>
      </w:pPr>
    </w:p>
    <w:p w14:paraId="7B94B8F2" w14:textId="77777777" w:rsidR="00A94771" w:rsidRDefault="00A94771" w:rsidP="00FC7DDD">
      <w:pPr>
        <w:autoSpaceDE w:val="0"/>
        <w:autoSpaceDN w:val="0"/>
        <w:bidi/>
        <w:adjustRightInd w:val="0"/>
        <w:spacing w:after="0" w:line="240" w:lineRule="auto"/>
        <w:ind w:firstLine="720"/>
        <w:jc w:val="both"/>
        <w:rPr>
          <w:rFonts w:ascii="Sakkal Majalla" w:hAnsi="Sakkal Majalla" w:cs="Sakkal Majalla"/>
          <w:color w:val="000000"/>
          <w:sz w:val="30"/>
          <w:szCs w:val="30"/>
          <w:rtl/>
        </w:rPr>
      </w:pPr>
    </w:p>
    <w:p w14:paraId="13880D5C" w14:textId="77777777" w:rsidR="00A94771" w:rsidRDefault="00A94771" w:rsidP="00A94771">
      <w:pPr>
        <w:autoSpaceDE w:val="0"/>
        <w:autoSpaceDN w:val="0"/>
        <w:bidi/>
        <w:adjustRightInd w:val="0"/>
        <w:spacing w:after="0" w:line="240" w:lineRule="auto"/>
        <w:ind w:firstLine="720"/>
        <w:jc w:val="both"/>
        <w:rPr>
          <w:rFonts w:ascii="Sakkal Majalla" w:hAnsi="Sakkal Majalla" w:cs="Sakkal Majalla"/>
          <w:color w:val="000000"/>
          <w:sz w:val="30"/>
          <w:szCs w:val="30"/>
          <w:rtl/>
        </w:rPr>
      </w:pPr>
    </w:p>
    <w:p w14:paraId="65753632" w14:textId="77777777" w:rsidR="005E23FE" w:rsidRPr="00C36523" w:rsidRDefault="005E23FE" w:rsidP="00A94771">
      <w:pPr>
        <w:autoSpaceDE w:val="0"/>
        <w:autoSpaceDN w:val="0"/>
        <w:bidi/>
        <w:adjustRightInd w:val="0"/>
        <w:spacing w:after="0" w:line="240" w:lineRule="auto"/>
        <w:ind w:firstLine="720"/>
        <w:jc w:val="both"/>
        <w:rPr>
          <w:rFonts w:ascii="Sakkal Majalla" w:hAnsi="Sakkal Majalla" w:cs="Sakkal Majalla"/>
          <w:color w:val="000000"/>
          <w:sz w:val="30"/>
          <w:szCs w:val="30"/>
          <w:rtl/>
        </w:rPr>
      </w:pPr>
      <w:r w:rsidRPr="00C36523">
        <w:rPr>
          <w:rFonts w:ascii="Sakkal Majalla" w:hAnsi="Sakkal Majalla" w:cs="Sakkal Majalla"/>
          <w:color w:val="000000"/>
          <w:sz w:val="30"/>
          <w:szCs w:val="30"/>
          <w:rtl/>
        </w:rPr>
        <w:t>إن</w:t>
      </w:r>
      <w:r w:rsidR="00B03FC6" w:rsidRPr="00C36523">
        <w:rPr>
          <w:rFonts w:ascii="Sakkal Majalla" w:hAnsi="Sakkal Majalla" w:cs="Sakkal Majalla"/>
          <w:color w:val="000000"/>
          <w:sz w:val="30"/>
          <w:szCs w:val="30"/>
          <w:rtl/>
        </w:rPr>
        <w:t>َّ</w:t>
      </w:r>
      <w:r w:rsidRPr="00C36523"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="00C042AC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تنوع الدوريات العربية، وتعدد جهات نشرها العلمي، فضلاً على التباين الواضح في التزام بعضها بالمعايير العالمية، كل هذا يجعل </w:t>
      </w:r>
      <w:r w:rsidRPr="00C36523">
        <w:rPr>
          <w:rFonts w:ascii="Sakkal Majalla" w:hAnsi="Sakkal Majalla" w:cs="Sakkal Majalla"/>
          <w:color w:val="000000"/>
          <w:sz w:val="30"/>
          <w:szCs w:val="30"/>
          <w:rtl/>
        </w:rPr>
        <w:t>عملية</w:t>
      </w:r>
      <w:r w:rsidRPr="00C36523"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Pr="00C36523">
        <w:rPr>
          <w:rFonts w:ascii="Sakkal Majalla" w:hAnsi="Sakkal Majalla" w:cs="Sakkal Majalla"/>
          <w:color w:val="000000"/>
          <w:sz w:val="30"/>
          <w:szCs w:val="30"/>
          <w:rtl/>
        </w:rPr>
        <w:t>تصنيف</w:t>
      </w:r>
      <w:r w:rsidR="00C042AC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 هذه الدوريات</w:t>
      </w:r>
      <w:r w:rsidRPr="00C36523"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Pr="00C36523">
        <w:rPr>
          <w:rFonts w:ascii="Sakkal Majalla" w:hAnsi="Sakkal Majalla" w:cs="Sakkal Majalla"/>
          <w:color w:val="000000"/>
          <w:sz w:val="30"/>
          <w:szCs w:val="30"/>
          <w:rtl/>
        </w:rPr>
        <w:t>مهمة</w:t>
      </w:r>
      <w:r w:rsidRPr="00C36523"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Pr="00C36523">
        <w:rPr>
          <w:rFonts w:ascii="Sakkal Majalla" w:hAnsi="Sakkal Majalla" w:cs="Sakkal Majalla"/>
          <w:color w:val="000000"/>
          <w:sz w:val="30"/>
          <w:szCs w:val="30"/>
          <w:rtl/>
        </w:rPr>
        <w:t>صعبة</w:t>
      </w:r>
      <w:r w:rsidRPr="00C36523"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Pr="00C36523">
        <w:rPr>
          <w:rFonts w:ascii="Sakkal Majalla" w:hAnsi="Sakkal Majalla" w:cs="Sakkal Majalla"/>
          <w:color w:val="000000"/>
          <w:sz w:val="30"/>
          <w:szCs w:val="30"/>
          <w:rtl/>
        </w:rPr>
        <w:t>للغاية</w:t>
      </w:r>
      <w:r w:rsidR="00C042AC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؛ ولهذا فإن </w:t>
      </w:r>
      <w:r w:rsidR="00456862" w:rsidRPr="00C36523">
        <w:rPr>
          <w:rFonts w:ascii="Sakkal Majalla" w:hAnsi="Sakkal Majalla" w:cs="Sakkal Majalla"/>
          <w:color w:val="000000"/>
          <w:sz w:val="30"/>
          <w:szCs w:val="30"/>
          <w:rtl/>
        </w:rPr>
        <w:t>كلية الآداب والعلوم</w:t>
      </w:r>
      <w:r w:rsidR="00B03FC6" w:rsidRPr="00C36523">
        <w:rPr>
          <w:rFonts w:ascii="Sakkal Majalla" w:hAnsi="Sakkal Majalla" w:cs="Sakkal Majalla"/>
          <w:color w:val="000000"/>
          <w:sz w:val="30"/>
          <w:szCs w:val="30"/>
          <w:rtl/>
        </w:rPr>
        <w:t xml:space="preserve"> ترى </w:t>
      </w:r>
      <w:r w:rsidR="00C042AC">
        <w:rPr>
          <w:rFonts w:ascii="Sakkal Majalla" w:hAnsi="Sakkal Majalla" w:cs="Sakkal Majalla" w:hint="cs"/>
          <w:color w:val="000000"/>
          <w:sz w:val="30"/>
          <w:szCs w:val="30"/>
          <w:rtl/>
        </w:rPr>
        <w:t>إمكانية اعتماد ال</w:t>
      </w:r>
      <w:r w:rsidR="00456862" w:rsidRPr="00C36523">
        <w:rPr>
          <w:rFonts w:ascii="Sakkal Majalla" w:hAnsi="Sakkal Majalla" w:cs="Sakkal Majalla"/>
          <w:color w:val="000000"/>
          <w:sz w:val="30"/>
          <w:szCs w:val="30"/>
          <w:rtl/>
        </w:rPr>
        <w:t xml:space="preserve">معايير </w:t>
      </w:r>
      <w:r w:rsidR="00C042AC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العامة </w:t>
      </w:r>
      <w:r w:rsidR="00456862" w:rsidRPr="00C36523">
        <w:rPr>
          <w:rFonts w:ascii="Sakkal Majalla" w:hAnsi="Sakkal Majalla" w:cs="Sakkal Majalla"/>
          <w:color w:val="000000"/>
          <w:sz w:val="30"/>
          <w:szCs w:val="30"/>
          <w:rtl/>
        </w:rPr>
        <w:t>الآتية لتصنيف ال</w:t>
      </w:r>
      <w:r w:rsidR="00C36523" w:rsidRPr="00C36523">
        <w:rPr>
          <w:rFonts w:ascii="Sakkal Majalla" w:hAnsi="Sakkal Majalla" w:cs="Sakkal Majalla"/>
          <w:color w:val="000000"/>
          <w:sz w:val="30"/>
          <w:szCs w:val="30"/>
          <w:rtl/>
        </w:rPr>
        <w:t>مجلات العربية</w:t>
      </w:r>
      <w:r w:rsidR="00C042AC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، وذلك وِفق مستويات ثلاثة، </w:t>
      </w:r>
      <w:r w:rsidR="00C36523" w:rsidRPr="00C36523">
        <w:rPr>
          <w:rFonts w:ascii="Sakkal Majalla" w:hAnsi="Sakkal Majalla" w:cs="Sakkal Majalla" w:hint="cs"/>
          <w:color w:val="000000"/>
          <w:sz w:val="30"/>
          <w:szCs w:val="30"/>
          <w:rtl/>
        </w:rPr>
        <w:t>هي:</w:t>
      </w:r>
      <w:r w:rsidR="00456862" w:rsidRPr="00C36523">
        <w:rPr>
          <w:rFonts w:ascii="Sakkal Majalla" w:hAnsi="Sakkal Majalla" w:cs="Sakkal Majalla"/>
          <w:color w:val="000000"/>
          <w:sz w:val="30"/>
          <w:szCs w:val="30"/>
          <w:rtl/>
        </w:rPr>
        <w:t xml:space="preserve"> </w:t>
      </w:r>
    </w:p>
    <w:p w14:paraId="5CAD09B5" w14:textId="77777777" w:rsidR="00B03FC6" w:rsidRPr="00C36523" w:rsidRDefault="00B03FC6" w:rsidP="00FC7D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8"/>
          <w:szCs w:val="8"/>
        </w:rPr>
      </w:pPr>
    </w:p>
    <w:p w14:paraId="755A5405" w14:textId="50C6941C" w:rsidR="005E23FE" w:rsidRPr="003F7B61" w:rsidRDefault="005E23FE" w:rsidP="00D92351">
      <w:pPr>
        <w:shd w:val="clear" w:color="auto" w:fill="0000FF"/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PT Bold Heading"/>
          <w:color w:val="FFFFFF" w:themeColor="background1"/>
          <w:sz w:val="28"/>
          <w:szCs w:val="28"/>
        </w:rPr>
      </w:pPr>
      <w:r w:rsidRPr="003F7B61">
        <w:rPr>
          <w:rFonts w:ascii="Sakkal Majalla" w:hAnsi="Sakkal Majalla" w:cs="PT Bold Heading"/>
          <w:color w:val="FFFFFF" w:themeColor="background1"/>
          <w:sz w:val="28"/>
          <w:szCs w:val="28"/>
          <w:rtl/>
        </w:rPr>
        <w:t>المستوى</w:t>
      </w:r>
      <w:r w:rsidRPr="003F7B61">
        <w:rPr>
          <w:rFonts w:ascii="Sakkal Majalla" w:hAnsi="Sakkal Majalla" w:cs="PT Bold Heading"/>
          <w:color w:val="FFFFFF" w:themeColor="background1"/>
          <w:sz w:val="28"/>
          <w:szCs w:val="28"/>
        </w:rPr>
        <w:t xml:space="preserve"> </w:t>
      </w:r>
      <w:r w:rsidRPr="003F7B61">
        <w:rPr>
          <w:rFonts w:ascii="Sakkal Majalla" w:hAnsi="Sakkal Majalla" w:cs="PT Bold Heading"/>
          <w:color w:val="FFFFFF" w:themeColor="background1"/>
          <w:sz w:val="28"/>
          <w:szCs w:val="28"/>
          <w:rtl/>
        </w:rPr>
        <w:t>الأول</w:t>
      </w:r>
      <w:r w:rsidR="00D92351">
        <w:rPr>
          <w:rFonts w:ascii="Sakkal Majalla" w:hAnsi="Sakkal Majalla" w:cs="PT Bold Heading"/>
          <w:color w:val="FFFFFF" w:themeColor="background1"/>
          <w:sz w:val="28"/>
          <w:szCs w:val="28"/>
        </w:rPr>
        <w:t xml:space="preserve"> - </w:t>
      </w:r>
      <w:r w:rsidR="00D92351">
        <w:rPr>
          <w:rFonts w:ascii="Sakkal Majalla" w:hAnsi="Sakkal Majalla" w:cs="PT Bold Heading" w:hint="cs"/>
          <w:color w:val="FFFFFF" w:themeColor="background1"/>
          <w:sz w:val="28"/>
          <w:szCs w:val="28"/>
          <w:rtl/>
        </w:rPr>
        <w:t xml:space="preserve"> </w:t>
      </w:r>
      <w:r w:rsidR="00D92351" w:rsidRPr="00D92351">
        <w:rPr>
          <w:rFonts w:ascii="Sakkal Majalla" w:hAnsi="Sakkal Majalla" w:cs="PT Bold Heading" w:hint="cs"/>
          <w:b/>
          <w:bCs/>
          <w:color w:val="FFFFFF" w:themeColor="background1"/>
          <w:sz w:val="32"/>
          <w:szCs w:val="32"/>
          <w:rtl/>
        </w:rPr>
        <w:t>85-100</w:t>
      </w:r>
    </w:p>
    <w:p w14:paraId="255639E8" w14:textId="77777777" w:rsidR="00C36523" w:rsidRPr="00C36523" w:rsidRDefault="00C36523" w:rsidP="00FC7D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8"/>
          <w:szCs w:val="8"/>
          <w:rtl/>
        </w:rPr>
      </w:pPr>
    </w:p>
    <w:p w14:paraId="77F836F2" w14:textId="77777777" w:rsidR="005E23FE" w:rsidRPr="00A94771" w:rsidRDefault="00D43C57" w:rsidP="00FC7DDD">
      <w:pPr>
        <w:autoSpaceDE w:val="0"/>
        <w:autoSpaceDN w:val="0"/>
        <w:bidi/>
        <w:adjustRightInd w:val="0"/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color w:val="000000" w:themeColor="text1"/>
          <w:sz w:val="30"/>
          <w:szCs w:val="30"/>
          <w:rtl/>
        </w:rPr>
      </w:pPr>
      <w:r w:rsidRPr="00A94771">
        <w:rPr>
          <w:rFonts w:ascii="Sakkal Majalla" w:hAnsi="Sakkal Majalla" w:cs="Sakkal Majalla" w:hint="cs"/>
          <w:b/>
          <w:bCs/>
          <w:color w:val="000000" w:themeColor="text1"/>
          <w:sz w:val="30"/>
          <w:szCs w:val="30"/>
          <w:rtl/>
        </w:rPr>
        <w:t>ت</w:t>
      </w:r>
      <w:r w:rsidR="007F474C" w:rsidRPr="00A94771">
        <w:rPr>
          <w:rFonts w:ascii="Sakkal Majalla" w:hAnsi="Sakkal Majalla" w:cs="Sakkal Majalla" w:hint="cs"/>
          <w:b/>
          <w:bCs/>
          <w:color w:val="000000" w:themeColor="text1"/>
          <w:sz w:val="30"/>
          <w:szCs w:val="30"/>
          <w:rtl/>
        </w:rPr>
        <w:t>نتمي كلُّ دورية إلى هذا المستوى إذا حققت المعايير الآتية</w:t>
      </w:r>
      <w:r w:rsidR="00456862" w:rsidRPr="00A94771">
        <w:rPr>
          <w:rFonts w:ascii="Sakkal Majalla" w:hAnsi="Sakkal Majalla" w:cs="Sakkal Majalla"/>
          <w:b/>
          <w:bCs/>
          <w:color w:val="000000" w:themeColor="text1"/>
          <w:sz w:val="30"/>
          <w:szCs w:val="30"/>
          <w:rtl/>
        </w:rPr>
        <w:t>:</w:t>
      </w:r>
    </w:p>
    <w:p w14:paraId="0860CE90" w14:textId="77777777" w:rsidR="00456862" w:rsidRPr="00A94771" w:rsidRDefault="00C36523" w:rsidP="00FC7EAF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أن </w:t>
      </w:r>
      <w:r w:rsidR="00AD4831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تصدر</w:t>
      </w:r>
      <w:r w:rsidR="00456862"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عن مؤسسة أكاديمية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؛ </w:t>
      </w:r>
      <w:r w:rsidR="00456862"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جامعة، أو مركز أبحاث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ذي غطاء أكاديمي، أو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جمعية أكاديمية</w:t>
      </w:r>
      <w:r w:rsidR="00EA4250" w:rsidRPr="00A94771">
        <w:rPr>
          <w:rStyle w:val="FootnoteReference"/>
          <w:rFonts w:ascii="Sakkal Majalla" w:hAnsi="Sakkal Majalla" w:cs="Sakkal Majalla"/>
          <w:b/>
          <w:bCs/>
          <w:color w:val="000000" w:themeColor="text1"/>
          <w:sz w:val="30"/>
          <w:szCs w:val="30"/>
          <w:lang w:val="en-GB"/>
        </w:rPr>
        <w:footnoteReference w:customMarkFollows="1" w:id="1"/>
        <w:t>(*)</w:t>
      </w:r>
      <w:r w:rsidR="00846435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، أو دار نشر عالمية وِفق تصنيف (</w:t>
      </w:r>
      <w:r w:rsidR="00846435" w:rsidRPr="00A94771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>Global Ranking</w:t>
      </w:r>
      <w:r w:rsidR="00846435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)</w:t>
      </w:r>
      <w:r w:rsidR="00456862"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.</w:t>
      </w:r>
    </w:p>
    <w:p w14:paraId="7732250B" w14:textId="77777777" w:rsidR="00960A50" w:rsidRPr="00A94771" w:rsidRDefault="00C36523" w:rsidP="00FC7DD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أن تكون </w:t>
      </w:r>
      <w:r w:rsidR="00960A50"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متخصصة في مجال علمي محدد ودقيق،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و</w:t>
      </w:r>
      <w:r w:rsidR="00960A50"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يكون ذلك واضح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ً</w:t>
      </w:r>
      <w:r w:rsidR="00960A50"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ا في سياستها.</w:t>
      </w:r>
    </w:p>
    <w:p w14:paraId="59C40849" w14:textId="77777777" w:rsidR="00960A50" w:rsidRPr="003D220E" w:rsidRDefault="00960A50" w:rsidP="00FC7DD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أن تكون محكّمة تحكيم</w:t>
      </w:r>
      <w:r w:rsidR="00C36523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ا علمي</w:t>
      </w:r>
      <w:r w:rsidR="00C36523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ًّ</w:t>
      </w:r>
      <w:r w:rsidR="003F7B61"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ا </w:t>
      </w:r>
      <w:r w:rsidR="00C36523"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من متخصصين، و</w:t>
      </w:r>
      <w:r w:rsidR="00C36523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يك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ون سير</w:t>
      </w:r>
      <w:r w:rsidR="007F474C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ُ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إجراءات التحكيم معلن</w:t>
      </w:r>
      <w:r w:rsidR="00C36523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ا عنه</w:t>
      </w:r>
      <w:r w:rsidR="00C36523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،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</w:t>
      </w:r>
      <w:r w:rsidR="00C36523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بما يضمن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حياد المحكّم وموضو</w:t>
      </w:r>
      <w:r w:rsidR="00C36523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عيَّته </w:t>
      </w:r>
      <w:r w:rsidR="00AD4831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في</w:t>
      </w:r>
      <w:r w:rsidR="00C36523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ما 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يصدر عنه من تقارير تحكيم.</w:t>
      </w:r>
    </w:p>
    <w:p w14:paraId="507ECAEF" w14:textId="77777777" w:rsidR="00960A50" w:rsidRPr="003D220E" w:rsidRDefault="00960A50" w:rsidP="00C727E4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</w:t>
      </w:r>
      <w:r w:rsidR="0070247D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تصدر بصورة منتظمة وبما لا ي</w:t>
      </w:r>
      <w:r w:rsidR="00B35C29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قل 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عن خمس سنوات</w:t>
      </w:r>
      <w:r w:rsidR="008B372D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أو </w:t>
      </w:r>
      <w:r w:rsidR="00C727E4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إصدار </w:t>
      </w:r>
      <w:r w:rsidR="008B372D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ما لا يقل عن 15 عددًا.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.</w:t>
      </w:r>
    </w:p>
    <w:p w14:paraId="2B3C1AAD" w14:textId="77777777" w:rsidR="00960A50" w:rsidRPr="003D220E" w:rsidRDefault="00960A50" w:rsidP="00CA56B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أن</w:t>
      </w:r>
      <w:r w:rsidR="00846435"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</w:t>
      </w:r>
      <w:r w:rsidR="00846435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ت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كون </w:t>
      </w:r>
      <w:r w:rsidR="00B35C29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لها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هيئة تحرير أكاديميَّة متخصصة</w:t>
      </w:r>
      <w:r w:rsidR="00846435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</w:t>
      </w:r>
      <w:r w:rsidR="00CA56B1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محلية أو إقليمية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، وهيئة استشاريَّة دولية.</w:t>
      </w:r>
    </w:p>
    <w:p w14:paraId="3BD82F3F" w14:textId="77777777" w:rsidR="00960A50" w:rsidRPr="003D220E" w:rsidRDefault="00960A50" w:rsidP="00FC7DD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يكون </w:t>
      </w:r>
      <w:r w:rsidR="00B35C29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لها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رقم إيداع محلي.</w:t>
      </w:r>
    </w:p>
    <w:p w14:paraId="6F9959E7" w14:textId="77777777" w:rsidR="00960A50" w:rsidRPr="003D220E" w:rsidRDefault="00960A50" w:rsidP="00A9477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يكون </w:t>
      </w:r>
      <w:r w:rsidR="00B35C29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لها ترقيم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دولي</w:t>
      </w:r>
      <w:r w:rsidR="007F474C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(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>ISSN</w:t>
      </w:r>
      <w:r w:rsidR="007F474C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)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ورقي، و</w:t>
      </w:r>
      <w:r w:rsidR="00B35C29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ترقيم</w:t>
      </w:r>
      <w:r w:rsidR="007F474C"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آخر إلكتروني</w:t>
      </w:r>
      <w:r w:rsidR="007F474C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((</w:t>
      </w:r>
      <w:r w:rsidR="007F474C" w:rsidRPr="003D220E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>E-ISSN</w:t>
      </w:r>
      <w:r w:rsidR="007F474C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)</w:t>
      </w:r>
      <w:r w:rsidR="00A94771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، </w:t>
      </w:r>
      <w:r w:rsidR="00056700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إلا إذا كانت إلكترونية فقط</w:t>
      </w:r>
    </w:p>
    <w:p w14:paraId="691AE0D6" w14:textId="77777777" w:rsidR="009C20DF" w:rsidRPr="003D220E" w:rsidRDefault="009C20DF" w:rsidP="00DE0C3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 w:bidi="ar-QA"/>
        </w:rPr>
        <w:t>ألا تكون المجلة مدفوعة الأجر</w:t>
      </w:r>
      <w:r w:rsidR="003D220E" w:rsidRPr="003D220E">
        <w:rPr>
          <w:rFonts w:ascii="Sakkal Majalla" w:hAnsi="Sakkal Majalla" w:cs="Sakkal Majalla"/>
          <w:sz w:val="30"/>
          <w:szCs w:val="30"/>
          <w:rtl/>
        </w:rPr>
        <w:t xml:space="preserve"> قبل</w:t>
      </w:r>
      <w:r w:rsidR="003D220E" w:rsidRPr="003D220E">
        <w:rPr>
          <w:rFonts w:hint="cs"/>
          <w:sz w:val="30"/>
          <w:szCs w:val="30"/>
          <w:rtl/>
        </w:rPr>
        <w:t xml:space="preserve"> </w:t>
      </w:r>
      <w:r w:rsidR="00DE0C34"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 w:bidi="ar-QA"/>
        </w:rPr>
        <w:t>إجراء التحكيم والقبول للنش</w:t>
      </w:r>
      <w:r w:rsidR="00DE0C34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 w:bidi="ar-QA"/>
        </w:rPr>
        <w:t>ر</w:t>
      </w:r>
      <w:r w:rsidR="00DE0C34" w:rsidRPr="003D220E">
        <w:rPr>
          <w:rFonts w:ascii="Sakkal Majalla" w:hAnsi="Sakkal Majalla" w:cs="Sakkal Majalla"/>
          <w:color w:val="000000" w:themeColor="text1"/>
          <w:sz w:val="30"/>
          <w:szCs w:val="30"/>
          <w:lang w:val="en-GB" w:bidi="ar-QA"/>
        </w:rPr>
        <w:t xml:space="preserve"> </w:t>
      </w:r>
      <w:r w:rsidR="00DE0C34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 w:bidi="ar-QA"/>
        </w:rPr>
        <w:t>،</w:t>
      </w:r>
      <w:r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 w:bidi="ar-QA"/>
        </w:rPr>
        <w:t xml:space="preserve"> سواء أكانت (ورقية وإلكترونية) أم كانت (إلكترونية مصنفة ضمن 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 xml:space="preserve">المجلات المفتوحة 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lang w:bidi="ar-QA"/>
        </w:rPr>
        <w:t>Open Access Journals</w:t>
      </w:r>
      <w:r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>)</w:t>
      </w:r>
      <w:r w:rsidRPr="003D220E">
        <w:rPr>
          <w:rStyle w:val="FootnoteReference"/>
          <w:rFonts w:ascii="Sakkal Majalla" w:hAnsi="Sakkal Majalla" w:cs="Sakkal Majalla"/>
          <w:color w:val="000000" w:themeColor="text1"/>
          <w:sz w:val="30"/>
          <w:szCs w:val="30"/>
          <w:lang w:bidi="ar-QA"/>
        </w:rPr>
        <w:footnoteReference w:customMarkFollows="1" w:id="2"/>
        <w:t>(**)</w:t>
      </w:r>
      <w:r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>.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 xml:space="preserve"> </w:t>
      </w:r>
    </w:p>
    <w:p w14:paraId="258245C4" w14:textId="77777777" w:rsidR="00960A50" w:rsidRPr="003D220E" w:rsidRDefault="00960A50" w:rsidP="00FC7DD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</w:t>
      </w:r>
      <w:r w:rsidR="00B35C29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تعكس أبحاثها المنشورة في كل عدد تنوعًا جغرافيًّا ودوليًّا للباحثين في </w:t>
      </w:r>
      <w:r w:rsidR="001F59E5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ال</w:t>
      </w:r>
      <w:r w:rsidR="00B35C29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مجال </w:t>
      </w:r>
      <w:r w:rsidR="001F59E5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العلمي ل</w:t>
      </w:r>
      <w:r w:rsidR="00B35C29"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لدورية.</w:t>
      </w:r>
    </w:p>
    <w:p w14:paraId="11BB2BA0" w14:textId="77777777" w:rsidR="004C13B3" w:rsidRPr="00A94771" w:rsidRDefault="004C13B3" w:rsidP="00FC7DD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يكون </w:t>
      </w:r>
      <w:r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لها</w:t>
      </w:r>
      <w:r w:rsidRPr="003D220E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موقع إلكتروني على الشبكة العنكبوتية</w:t>
      </w:r>
      <w:r w:rsidRPr="003D220E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، متضمنًا قاعدة بيانات وفهرسة لأبحاثها المنشورة في الأعداد السابقة، والأبحاث التي هي في قيد النشر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.</w:t>
      </w:r>
    </w:p>
    <w:p w14:paraId="54854E2C" w14:textId="77777777" w:rsidR="008F2B94" w:rsidRDefault="008F2B94" w:rsidP="00FC7DD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تكون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معتمدة في إحدى المنصات الدولية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: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</w:t>
      </w:r>
      <w:r w:rsidR="005D69CF" w:rsidRPr="00A94771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>ISI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 xml:space="preserve">/Scopus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أو مفهرسة دولي</w:t>
      </w:r>
      <w:r w:rsidR="00E51501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ًّ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ا.</w:t>
      </w:r>
    </w:p>
    <w:p w14:paraId="1914DEE7" w14:textId="77777777" w:rsidR="00A94771" w:rsidRDefault="00A94771" w:rsidP="00A94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</w:pPr>
    </w:p>
    <w:p w14:paraId="50B8137E" w14:textId="77777777" w:rsidR="00A94771" w:rsidRPr="00A94771" w:rsidRDefault="00A94771" w:rsidP="00A94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</w:p>
    <w:p w14:paraId="40D09EDE" w14:textId="77777777" w:rsidR="00456862" w:rsidRPr="00C36523" w:rsidRDefault="008F2B94" w:rsidP="00FC7D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8"/>
          <w:szCs w:val="8"/>
          <w:rtl/>
        </w:rPr>
      </w:pPr>
      <w:r>
        <w:rPr>
          <w:rFonts w:ascii="Sakkal Majalla" w:hAnsi="Sakkal Majalla" w:cs="Sakkal Majalla"/>
          <w:sz w:val="26"/>
          <w:szCs w:val="26"/>
          <w:lang w:val="en-GB"/>
        </w:rPr>
        <w:t xml:space="preserve">                 </w:t>
      </w:r>
    </w:p>
    <w:p w14:paraId="1E6B792D" w14:textId="0AD8197A" w:rsidR="005E23FE" w:rsidRPr="003F7B61" w:rsidRDefault="005E23FE" w:rsidP="00D92351">
      <w:pPr>
        <w:shd w:val="clear" w:color="auto" w:fill="0000FF"/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PT Bold Heading"/>
          <w:color w:val="FFFFFF" w:themeColor="background1"/>
          <w:sz w:val="28"/>
          <w:szCs w:val="28"/>
        </w:rPr>
      </w:pPr>
      <w:r w:rsidRPr="003F7B61">
        <w:rPr>
          <w:rFonts w:ascii="Sakkal Majalla" w:hAnsi="Sakkal Majalla" w:cs="PT Bold Heading"/>
          <w:color w:val="FFFFFF" w:themeColor="background1"/>
          <w:sz w:val="28"/>
          <w:szCs w:val="28"/>
          <w:rtl/>
        </w:rPr>
        <w:lastRenderedPageBreak/>
        <w:t>المستوى</w:t>
      </w:r>
      <w:r w:rsidRPr="003F7B61">
        <w:rPr>
          <w:rFonts w:ascii="Sakkal Majalla" w:hAnsi="Sakkal Majalla" w:cs="PT Bold Heading"/>
          <w:color w:val="FFFFFF" w:themeColor="background1"/>
          <w:sz w:val="28"/>
          <w:szCs w:val="28"/>
        </w:rPr>
        <w:t xml:space="preserve"> </w:t>
      </w:r>
      <w:r w:rsidRPr="003F7B61">
        <w:rPr>
          <w:rFonts w:ascii="Sakkal Majalla" w:hAnsi="Sakkal Majalla" w:cs="PT Bold Heading"/>
          <w:color w:val="FFFFFF" w:themeColor="background1"/>
          <w:sz w:val="28"/>
          <w:szCs w:val="28"/>
          <w:rtl/>
        </w:rPr>
        <w:t>الثاني</w:t>
      </w:r>
      <w:r w:rsidR="008F2B94">
        <w:rPr>
          <w:rFonts w:ascii="Sakkal Majalla" w:hAnsi="Sakkal Majalla" w:cs="PT Bold Heading"/>
          <w:color w:val="FFFFFF" w:themeColor="background1"/>
          <w:sz w:val="28"/>
          <w:szCs w:val="28"/>
          <w:rtl/>
        </w:rPr>
        <w:t xml:space="preserve"> </w:t>
      </w:r>
      <w:r w:rsidR="00D92351">
        <w:rPr>
          <w:rFonts w:ascii="Sakkal Majalla" w:hAnsi="Sakkal Majalla" w:cs="PT Bold Heading" w:hint="cs"/>
          <w:color w:val="FFFFFF" w:themeColor="background1"/>
          <w:sz w:val="28"/>
          <w:szCs w:val="28"/>
          <w:rtl/>
        </w:rPr>
        <w:t xml:space="preserve"> </w:t>
      </w:r>
      <w:r w:rsidR="00D92351" w:rsidRPr="00D92351">
        <w:rPr>
          <w:rFonts w:ascii="Sakkal Majalla" w:hAnsi="Sakkal Majalla" w:cs="PT Bold Heading" w:hint="cs"/>
          <w:b/>
          <w:bCs/>
          <w:color w:val="FFFFFF" w:themeColor="background1"/>
          <w:sz w:val="32"/>
          <w:szCs w:val="32"/>
          <w:rtl/>
        </w:rPr>
        <w:t>70-85</w:t>
      </w:r>
    </w:p>
    <w:p w14:paraId="1C14749D" w14:textId="77777777" w:rsidR="007A182F" w:rsidRPr="007A182F" w:rsidRDefault="007A182F" w:rsidP="00FC7D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8"/>
          <w:szCs w:val="8"/>
          <w:rtl/>
        </w:rPr>
      </w:pPr>
    </w:p>
    <w:p w14:paraId="57CA6687" w14:textId="77777777" w:rsidR="00AD78F6" w:rsidRPr="00A94771" w:rsidRDefault="00AD78F6" w:rsidP="00FC7DDD">
      <w:pPr>
        <w:autoSpaceDE w:val="0"/>
        <w:autoSpaceDN w:val="0"/>
        <w:bidi/>
        <w:adjustRightInd w:val="0"/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color w:val="000000" w:themeColor="text1"/>
          <w:sz w:val="30"/>
          <w:szCs w:val="30"/>
          <w:rtl/>
        </w:rPr>
      </w:pPr>
      <w:r w:rsidRPr="00A94771">
        <w:rPr>
          <w:rFonts w:ascii="Sakkal Majalla" w:hAnsi="Sakkal Majalla" w:cs="Sakkal Majalla" w:hint="cs"/>
          <w:b/>
          <w:bCs/>
          <w:color w:val="000000" w:themeColor="text1"/>
          <w:sz w:val="30"/>
          <w:szCs w:val="30"/>
          <w:rtl/>
        </w:rPr>
        <w:t>تنتمي كلُّ دورية إلى هذا المستوى إذا حققت المعايير الآتية</w:t>
      </w:r>
      <w:r w:rsidRPr="00A94771">
        <w:rPr>
          <w:rFonts w:ascii="Sakkal Majalla" w:hAnsi="Sakkal Majalla" w:cs="Sakkal Majalla"/>
          <w:b/>
          <w:bCs/>
          <w:color w:val="000000" w:themeColor="text1"/>
          <w:sz w:val="30"/>
          <w:szCs w:val="30"/>
          <w:rtl/>
        </w:rPr>
        <w:t>:</w:t>
      </w:r>
    </w:p>
    <w:p w14:paraId="0ACC2B6D" w14:textId="77777777" w:rsidR="003455AA" w:rsidRPr="00A94771" w:rsidRDefault="003455AA" w:rsidP="00FC7DD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أن تصدر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 xml:space="preserve"> عن مؤسسة أكاديمية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 xml:space="preserve">؛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 xml:space="preserve">جامعة، أو مركز أبحاث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ذي غطاء أكاديمي، أو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 xml:space="preserve"> جمعية أكاديمية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.</w:t>
      </w:r>
    </w:p>
    <w:p w14:paraId="55AABB07" w14:textId="77777777" w:rsidR="003455AA" w:rsidRPr="00A94771" w:rsidRDefault="003455AA" w:rsidP="00FC7DD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 xml:space="preserve">أن تكون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متخصصة في مجال علمي محدد ودقيق،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 xml:space="preserve"> و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يكون ذلك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واضح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ا في سياستها.</w:t>
      </w:r>
    </w:p>
    <w:p w14:paraId="11D5F1DC" w14:textId="77777777" w:rsidR="003455AA" w:rsidRPr="00A94771" w:rsidRDefault="003455AA" w:rsidP="00FC7DD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أن تكون محكّمة تحكيم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ا علمي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ًّ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ا من متخصصين، و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يك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ون سير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ُ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إجراءات التحكيم معلن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ا عنه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،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بما يضمن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حياد المحكّم وموضو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عيَّته فيما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>يصدر عنه من تقارير تحكيم.</w:t>
      </w:r>
    </w:p>
    <w:p w14:paraId="57AC3121" w14:textId="77777777" w:rsidR="003455AA" w:rsidRPr="00A94771" w:rsidRDefault="003455AA" w:rsidP="00C727E4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 xml:space="preserve">أن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 xml:space="preserve">تصدر بصورة منتظمة وبما لا يقل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 xml:space="preserve">عن </w:t>
      </w:r>
      <w:r w:rsidR="0089344D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>ثلاث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 xml:space="preserve"> سنوات</w:t>
      </w:r>
      <w:r w:rsidR="0089344D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>، أو ما لا يقل عن</w:t>
      </w:r>
      <w:r w:rsidR="00C727E4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 xml:space="preserve"> إصدار</w:t>
      </w:r>
      <w:r w:rsidR="0089344D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 xml:space="preserve"> 9 أعداد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>.</w:t>
      </w:r>
    </w:p>
    <w:p w14:paraId="03E59F46" w14:textId="77777777" w:rsidR="003455AA" w:rsidRPr="00A94771" w:rsidRDefault="003455AA" w:rsidP="00FC7DD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eastAsia="Times New Roman" w:hAnsi="Sakkal Majalla" w:cs="Sakkal Majalla"/>
          <w:color w:val="000000" w:themeColor="text1"/>
          <w:sz w:val="30"/>
          <w:szCs w:val="30"/>
          <w:rtl/>
        </w:rPr>
        <w:t xml:space="preserve">أن </w:t>
      </w:r>
      <w:r w:rsidRPr="00A94771">
        <w:rPr>
          <w:rFonts w:ascii="Sakkal Majalla" w:eastAsia="Times New Roman" w:hAnsi="Sakkal Majalla" w:cs="Sakkal Majalla" w:hint="cs"/>
          <w:color w:val="000000" w:themeColor="text1"/>
          <w:sz w:val="30"/>
          <w:szCs w:val="30"/>
          <w:rtl/>
          <w:lang w:bidi="ar-QA"/>
        </w:rPr>
        <w:t>ت</w:t>
      </w:r>
      <w:r w:rsidRPr="00A94771">
        <w:rPr>
          <w:rFonts w:ascii="Sakkal Majalla" w:eastAsia="Times New Roman" w:hAnsi="Sakkal Majalla" w:cs="Sakkal Majalla"/>
          <w:color w:val="000000" w:themeColor="text1"/>
          <w:sz w:val="30"/>
          <w:szCs w:val="30"/>
          <w:rtl/>
        </w:rPr>
        <w:t xml:space="preserve">كون </w:t>
      </w:r>
      <w:r w:rsidRPr="00A94771">
        <w:rPr>
          <w:rFonts w:ascii="Sakkal Majalla" w:eastAsia="Times New Roman" w:hAnsi="Sakkal Majalla" w:cs="Sakkal Majalla" w:hint="cs"/>
          <w:color w:val="000000" w:themeColor="text1"/>
          <w:sz w:val="30"/>
          <w:szCs w:val="30"/>
          <w:rtl/>
        </w:rPr>
        <w:t>لها</w:t>
      </w:r>
      <w:r w:rsidRPr="00A94771">
        <w:rPr>
          <w:rFonts w:ascii="Sakkal Majalla" w:eastAsia="Times New Roman" w:hAnsi="Sakkal Majalla" w:cs="Sakkal Majalla"/>
          <w:color w:val="000000" w:themeColor="text1"/>
          <w:sz w:val="30"/>
          <w:szCs w:val="30"/>
          <w:rtl/>
        </w:rPr>
        <w:t xml:space="preserve"> هيئة تحرير أكاديميَّة متخصصة، وهيئة استشاريَّة دولية.</w:t>
      </w:r>
    </w:p>
    <w:p w14:paraId="1B1C0391" w14:textId="77777777" w:rsidR="003455AA" w:rsidRPr="00A94771" w:rsidRDefault="003455AA" w:rsidP="00FC7DDD">
      <w:pPr>
        <w:pStyle w:val="ListParagraph"/>
        <w:numPr>
          <w:ilvl w:val="0"/>
          <w:numId w:val="9"/>
        </w:numPr>
        <w:bidi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يكون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لها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رقم إيداع محلي.</w:t>
      </w:r>
    </w:p>
    <w:p w14:paraId="1CC1A1ED" w14:textId="77777777" w:rsidR="009C20DF" w:rsidRPr="00A94771" w:rsidRDefault="003455AA" w:rsidP="009C20DF">
      <w:pPr>
        <w:pStyle w:val="ListParagraph"/>
        <w:numPr>
          <w:ilvl w:val="0"/>
          <w:numId w:val="9"/>
        </w:numPr>
        <w:bidi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يكون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لها ترقيم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دولي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(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>ISSN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)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ورقي، و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ترقيم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آخر إلكتروني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((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</w:rPr>
        <w:t>E-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>ISSN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).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</w:t>
      </w:r>
    </w:p>
    <w:p w14:paraId="4B6DC92E" w14:textId="77777777" w:rsidR="00700B52" w:rsidRPr="00B54A41" w:rsidRDefault="009C20DF" w:rsidP="00A94771">
      <w:pPr>
        <w:pStyle w:val="ListParagraph"/>
        <w:numPr>
          <w:ilvl w:val="0"/>
          <w:numId w:val="9"/>
        </w:numPr>
        <w:bidi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B54A4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 w:bidi="ar-QA"/>
        </w:rPr>
        <w:t xml:space="preserve">ألا تكون المجلة مدفوعة الأجر، سواء أكانت (ورقية وإلكترونية) أم كانت (إلكترونية مصنفة ضمن </w:t>
      </w:r>
      <w:r w:rsidRPr="00B54A41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 xml:space="preserve">المجلات المفتوحة </w:t>
      </w:r>
      <w:r w:rsidRPr="00B54A41">
        <w:rPr>
          <w:rFonts w:ascii="Sakkal Majalla" w:hAnsi="Sakkal Majalla" w:cs="Sakkal Majalla"/>
          <w:color w:val="000000" w:themeColor="text1"/>
          <w:sz w:val="30"/>
          <w:szCs w:val="30"/>
          <w:lang w:bidi="ar-QA"/>
        </w:rPr>
        <w:t xml:space="preserve">Open Access </w:t>
      </w:r>
      <w:r w:rsidR="000E0E55" w:rsidRPr="00B54A41">
        <w:rPr>
          <w:rFonts w:ascii="Sakkal Majalla" w:hAnsi="Sakkal Majalla" w:cs="Sakkal Majalla"/>
          <w:color w:val="000000" w:themeColor="text1"/>
          <w:sz w:val="30"/>
          <w:szCs w:val="30"/>
          <w:lang w:bidi="ar-QA"/>
        </w:rPr>
        <w:t>Journals</w:t>
      </w:r>
      <w:r w:rsidR="000E0E55" w:rsidRPr="00B54A4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>)</w:t>
      </w:r>
      <w:r w:rsidRPr="00B54A4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 xml:space="preserve"> وفي حالة تضمين سياستها ما يؤكد الدفع فيجب أن تكون الرسوم غير مؤثرة في قرار القبول بالنشر أو عدم القبول (كأن يكون تحصيل الرسوم بعد التحكيم).</w:t>
      </w:r>
    </w:p>
    <w:p w14:paraId="4DCBB982" w14:textId="77777777" w:rsidR="003455AA" w:rsidRPr="00A94771" w:rsidRDefault="003455AA" w:rsidP="00FC7DDD">
      <w:pPr>
        <w:pStyle w:val="ListParagraph"/>
        <w:numPr>
          <w:ilvl w:val="0"/>
          <w:numId w:val="9"/>
        </w:numPr>
        <w:bidi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  <w:rtl/>
          <w:lang w:val="en-GB" w:bidi="ar-QA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تعكس أبحاثها المنشورة في كل عدد تنوعًا جغرافيًّا ودوليًّا للباحثين في المجال العلمي للدورية.</w:t>
      </w:r>
    </w:p>
    <w:p w14:paraId="1B989B3A" w14:textId="77777777" w:rsidR="007F23EC" w:rsidRPr="00A94771" w:rsidRDefault="003455AA" w:rsidP="00FC7DDD">
      <w:pPr>
        <w:pStyle w:val="ListParagraph"/>
        <w:numPr>
          <w:ilvl w:val="0"/>
          <w:numId w:val="9"/>
        </w:numPr>
        <w:bidi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أن يكون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لها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موقع إلكتروني على الشبكة العنكبوتية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>، متضمنًا قاعدة بيانات وفهرسة لأبحاثها المنشورة في الأعداد السابقة، والأبحاث التي هي في قيد النشر.</w:t>
      </w:r>
      <w:r w:rsidR="007F23EC" w:rsidRPr="00A94771">
        <w:rPr>
          <w:rFonts w:ascii="Sakkal Majalla" w:hAnsi="Sakkal Majalla" w:cs="Sakkal Majalla"/>
          <w:color w:val="000000" w:themeColor="text1"/>
          <w:sz w:val="32"/>
          <w:szCs w:val="32"/>
          <w:rtl/>
          <w:lang w:bidi="ar-QA"/>
        </w:rPr>
        <w:t xml:space="preserve"> </w:t>
      </w:r>
    </w:p>
    <w:p w14:paraId="4887C23B" w14:textId="77777777" w:rsidR="004C13B3" w:rsidRPr="00A94771" w:rsidRDefault="004C13B3" w:rsidP="00FC7DDD">
      <w:pPr>
        <w:pStyle w:val="ListParagraph"/>
        <w:numPr>
          <w:ilvl w:val="0"/>
          <w:numId w:val="9"/>
        </w:numPr>
        <w:bidi/>
        <w:spacing w:after="0" w:line="240" w:lineRule="auto"/>
        <w:ind w:left="108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أن تكون من (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>Emerging Sources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) أي مدرجة في</w:t>
      </w:r>
      <w:r w:rsidR="00E26241" w:rsidRPr="00A94771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 xml:space="preserve"> </w:t>
      </w:r>
      <w:r w:rsidR="00E26241" w:rsidRPr="00A94771">
        <w:rPr>
          <w:rFonts w:ascii="Sakkal Majalla" w:hAnsi="Sakkal Majalla" w:cs="Sakkal Majalla"/>
          <w:color w:val="000000" w:themeColor="text1"/>
          <w:sz w:val="30"/>
          <w:szCs w:val="30"/>
        </w:rPr>
        <w:t xml:space="preserve">Scopus </w:t>
      </w:r>
      <w:r w:rsidR="00E26241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 xml:space="preserve">أو </w:t>
      </w:r>
      <w:r w:rsidR="00E26241" w:rsidRPr="00A94771">
        <w:rPr>
          <w:rFonts w:ascii="Sakkal Majalla" w:hAnsi="Sakkal Majalla" w:cs="Sakkal Majalla"/>
          <w:color w:val="000000" w:themeColor="text1"/>
          <w:sz w:val="30"/>
          <w:szCs w:val="30"/>
          <w:lang w:bidi="ar-QA"/>
        </w:rPr>
        <w:t>Web of Science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لكن ليس لها معامل تأثير حتى الآن.</w:t>
      </w:r>
    </w:p>
    <w:p w14:paraId="1B333A30" w14:textId="77777777" w:rsidR="007F23EC" w:rsidRPr="004C13B3" w:rsidRDefault="007F23EC" w:rsidP="00FC7D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14"/>
          <w:szCs w:val="14"/>
          <w:rtl/>
        </w:rPr>
      </w:pPr>
    </w:p>
    <w:p w14:paraId="174BF45E" w14:textId="7E00F7E3" w:rsidR="005E23FE" w:rsidRPr="003F7B61" w:rsidRDefault="005E23FE" w:rsidP="00D92351">
      <w:pPr>
        <w:shd w:val="clear" w:color="auto" w:fill="0000FF"/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PT Bold Heading"/>
          <w:color w:val="FFFFFF" w:themeColor="background1"/>
          <w:sz w:val="28"/>
          <w:szCs w:val="28"/>
        </w:rPr>
      </w:pPr>
      <w:r w:rsidRPr="003F7B61">
        <w:rPr>
          <w:rFonts w:ascii="Sakkal Majalla" w:hAnsi="Sakkal Majalla" w:cs="PT Bold Heading"/>
          <w:color w:val="FFFFFF" w:themeColor="background1"/>
          <w:sz w:val="28"/>
          <w:szCs w:val="28"/>
          <w:rtl/>
        </w:rPr>
        <w:t>المستوى</w:t>
      </w:r>
      <w:r w:rsidRPr="003F7B61">
        <w:rPr>
          <w:rFonts w:ascii="Sakkal Majalla" w:hAnsi="Sakkal Majalla" w:cs="PT Bold Heading"/>
          <w:color w:val="FFFFFF" w:themeColor="background1"/>
          <w:sz w:val="28"/>
          <w:szCs w:val="28"/>
        </w:rPr>
        <w:t xml:space="preserve"> </w:t>
      </w:r>
      <w:r w:rsidRPr="003F7B61">
        <w:rPr>
          <w:rFonts w:ascii="Sakkal Majalla" w:hAnsi="Sakkal Majalla" w:cs="PT Bold Heading"/>
          <w:color w:val="FFFFFF" w:themeColor="background1"/>
          <w:sz w:val="28"/>
          <w:szCs w:val="28"/>
          <w:rtl/>
        </w:rPr>
        <w:t>الثالث</w:t>
      </w:r>
      <w:r w:rsidRPr="003F7B61">
        <w:rPr>
          <w:rFonts w:ascii="Sakkal Majalla" w:hAnsi="Sakkal Majalla" w:cs="PT Bold Heading"/>
          <w:color w:val="FFFFFF" w:themeColor="background1"/>
          <w:sz w:val="28"/>
          <w:szCs w:val="28"/>
        </w:rPr>
        <w:t xml:space="preserve"> </w:t>
      </w:r>
      <w:r w:rsidR="00D92351">
        <w:rPr>
          <w:rFonts w:ascii="Sakkal Majalla" w:hAnsi="Sakkal Majalla" w:cs="PT Bold Heading" w:hint="cs"/>
          <w:color w:val="FFFFFF" w:themeColor="background1"/>
          <w:sz w:val="28"/>
          <w:szCs w:val="28"/>
          <w:rtl/>
        </w:rPr>
        <w:t xml:space="preserve"> </w:t>
      </w:r>
      <w:r w:rsidR="00D92351">
        <w:rPr>
          <w:rFonts w:ascii="Sakkal Majalla" w:hAnsi="Sakkal Majalla" w:cs="Calibri" w:hint="cs"/>
          <w:color w:val="FFFFFF" w:themeColor="background1"/>
          <w:sz w:val="28"/>
          <w:szCs w:val="28"/>
          <w:rtl/>
        </w:rPr>
        <w:t xml:space="preserve">-  </w:t>
      </w:r>
      <w:r w:rsidR="00D92351">
        <w:rPr>
          <w:rFonts w:ascii="Sakkal Majalla" w:hAnsi="Sakkal Majalla" w:cs="Calibri" w:hint="cs"/>
          <w:b/>
          <w:bCs/>
          <w:color w:val="FFFFFF" w:themeColor="background1"/>
          <w:sz w:val="32"/>
          <w:szCs w:val="32"/>
          <w:rtl/>
        </w:rPr>
        <w:t>50</w:t>
      </w:r>
      <w:bookmarkStart w:id="0" w:name="_GoBack"/>
      <w:bookmarkEnd w:id="0"/>
      <w:r w:rsidR="00D92351" w:rsidRPr="00D92351">
        <w:rPr>
          <w:rFonts w:ascii="Sakkal Majalla" w:hAnsi="Sakkal Majalla" w:cs="Calibri" w:hint="cs"/>
          <w:b/>
          <w:bCs/>
          <w:color w:val="FFFFFF" w:themeColor="background1"/>
          <w:sz w:val="32"/>
          <w:szCs w:val="32"/>
          <w:rtl/>
        </w:rPr>
        <w:t>-70</w:t>
      </w:r>
    </w:p>
    <w:p w14:paraId="57EA8513" w14:textId="77777777" w:rsidR="004C13B3" w:rsidRPr="004C13B3" w:rsidRDefault="004C13B3" w:rsidP="00FC7DDD">
      <w:pPr>
        <w:autoSpaceDE w:val="0"/>
        <w:autoSpaceDN w:val="0"/>
        <w:bidi/>
        <w:adjustRightInd w:val="0"/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color w:val="000000"/>
          <w:sz w:val="8"/>
          <w:szCs w:val="8"/>
          <w:rtl/>
        </w:rPr>
      </w:pPr>
    </w:p>
    <w:p w14:paraId="5B001C51" w14:textId="77777777" w:rsidR="004C13B3" w:rsidRPr="00A94771" w:rsidRDefault="004C13B3" w:rsidP="00FC7DDD">
      <w:pPr>
        <w:autoSpaceDE w:val="0"/>
        <w:autoSpaceDN w:val="0"/>
        <w:bidi/>
        <w:adjustRightInd w:val="0"/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color w:val="000000" w:themeColor="text1"/>
          <w:sz w:val="30"/>
          <w:szCs w:val="30"/>
          <w:rtl/>
        </w:rPr>
      </w:pPr>
      <w:r w:rsidRPr="00A94771">
        <w:rPr>
          <w:rFonts w:ascii="Sakkal Majalla" w:hAnsi="Sakkal Majalla" w:cs="Sakkal Majalla" w:hint="cs"/>
          <w:b/>
          <w:bCs/>
          <w:color w:val="000000" w:themeColor="text1"/>
          <w:sz w:val="30"/>
          <w:szCs w:val="30"/>
          <w:rtl/>
        </w:rPr>
        <w:t>تنتمي كلُّ دورية إلى هذا المستوى إذا حققت المعايير الآتية</w:t>
      </w:r>
      <w:r w:rsidRPr="00A94771">
        <w:rPr>
          <w:rFonts w:ascii="Sakkal Majalla" w:hAnsi="Sakkal Majalla" w:cs="Sakkal Majalla"/>
          <w:b/>
          <w:bCs/>
          <w:color w:val="000000" w:themeColor="text1"/>
          <w:sz w:val="30"/>
          <w:szCs w:val="30"/>
          <w:rtl/>
        </w:rPr>
        <w:t>:</w:t>
      </w:r>
    </w:p>
    <w:p w14:paraId="2E4B3747" w14:textId="77777777" w:rsidR="004C13B3" w:rsidRPr="00A94771" w:rsidRDefault="004C13B3" w:rsidP="00FC7DDD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990" w:hanging="27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أن تصدر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 xml:space="preserve"> عن مؤسسة أكاديمية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 xml:space="preserve">؛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 xml:space="preserve">جامعة، أو مركز أبحاث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ذي غطاء أكاديمي، أو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 xml:space="preserve"> جمعية أكاديمية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.</w:t>
      </w:r>
    </w:p>
    <w:p w14:paraId="16946F32" w14:textId="77777777" w:rsidR="001C03A7" w:rsidRPr="00A94771" w:rsidRDefault="004C13B3" w:rsidP="00A94771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990" w:hanging="27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أن تكون محكّمة تحكيم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ا علمي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ًّ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ا من متخصصين</w:t>
      </w:r>
      <w:r w:rsidR="00B03FC6"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.</w:t>
      </w:r>
    </w:p>
    <w:p w14:paraId="577A80D1" w14:textId="77777777" w:rsidR="00A94771" w:rsidRPr="00A94771" w:rsidRDefault="00A94771" w:rsidP="00133B69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أن تكون ذات مجال اهتمام مُحدد، سواء كان حقلا</w:t>
      </w:r>
      <w:r w:rsidR="00B54A4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 xml:space="preserve"> أكاديمي</w:t>
      </w:r>
      <w:r w:rsidR="00B54A4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ًّ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ا أو علمي</w:t>
      </w:r>
      <w:r w:rsidR="00B54A4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ًّ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ا عام</w:t>
      </w:r>
      <w:r w:rsidR="00B54A41">
        <w:rPr>
          <w:rFonts w:ascii="Sakkal Majalla" w:hAnsi="Sakkal Majalla" w:cs="Sakkal Majalla" w:hint="cs"/>
          <w:color w:val="000000" w:themeColor="text1"/>
          <w:sz w:val="30"/>
          <w:szCs w:val="30"/>
          <w:rtl/>
        </w:rPr>
        <w:t>ًّ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 xml:space="preserve">ا (مثال: العلوم الإنسانية أو العلوم الاجتماعية)، </w:t>
      </w:r>
      <w:r w:rsidR="00133B69">
        <w:rPr>
          <w:rFonts w:ascii="Sakkal Majalla" w:hAnsi="Sakkal Majalla" w:cs="Sakkal Majalla"/>
          <w:color w:val="000000" w:themeColor="text1"/>
          <w:sz w:val="30"/>
          <w:szCs w:val="30"/>
          <w:rtl/>
        </w:rPr>
        <w:t xml:space="preserve">أو </w:t>
      </w:r>
      <w:r w:rsidR="00133B69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 xml:space="preserve">فروع العلم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</w:rPr>
        <w:t>(مثال: اللغة العربية وآدابها، العلوم السياسية، التاريخ، إلخ)، أو منطقة جغرافية معينة (دراسات الشرق الأوسط)، أو حقبة زمنية محددة (التاريخ القديم).</w:t>
      </w:r>
    </w:p>
    <w:p w14:paraId="11ACBFD9" w14:textId="77777777" w:rsidR="004C13B3" w:rsidRPr="00A94771" w:rsidRDefault="004C13B3" w:rsidP="00FC7DDD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990" w:hanging="27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 xml:space="preserve">أن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 xml:space="preserve">تصدر بصورة منتظمة وبما لا يقل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 xml:space="preserve">عن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>سنة واحدة</w:t>
      </w:r>
      <w:r w:rsidR="00C727E4"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bidi="ar-QA"/>
        </w:rPr>
        <w:t>، أو ما لا يقل عن إصدار 3 أعداد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bidi="ar-QA"/>
        </w:rPr>
        <w:t>.</w:t>
      </w:r>
    </w:p>
    <w:p w14:paraId="2B48AD38" w14:textId="77777777" w:rsidR="004C13B3" w:rsidRPr="00A94771" w:rsidRDefault="004C13B3" w:rsidP="00FC7DDD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990" w:hanging="270"/>
        <w:jc w:val="both"/>
        <w:rPr>
          <w:rFonts w:ascii="Sakkal Majalla" w:hAnsi="Sakkal Majalla" w:cs="Sakkal Majalla"/>
          <w:color w:val="000000" w:themeColor="text1"/>
          <w:sz w:val="30"/>
          <w:szCs w:val="30"/>
        </w:rPr>
      </w:pPr>
      <w:r w:rsidRPr="00A94771">
        <w:rPr>
          <w:rFonts w:ascii="Sakkal Majalla" w:eastAsia="Times New Roman" w:hAnsi="Sakkal Majalla" w:cs="Sakkal Majalla"/>
          <w:color w:val="000000" w:themeColor="text1"/>
          <w:sz w:val="30"/>
          <w:szCs w:val="30"/>
          <w:rtl/>
        </w:rPr>
        <w:t xml:space="preserve">أن </w:t>
      </w:r>
      <w:r w:rsidRPr="00A94771">
        <w:rPr>
          <w:rFonts w:ascii="Sakkal Majalla" w:eastAsia="Times New Roman" w:hAnsi="Sakkal Majalla" w:cs="Sakkal Majalla" w:hint="cs"/>
          <w:color w:val="000000" w:themeColor="text1"/>
          <w:sz w:val="30"/>
          <w:szCs w:val="30"/>
          <w:rtl/>
          <w:lang w:bidi="ar-QA"/>
        </w:rPr>
        <w:t>ت</w:t>
      </w:r>
      <w:r w:rsidRPr="00A94771">
        <w:rPr>
          <w:rFonts w:ascii="Sakkal Majalla" w:eastAsia="Times New Roman" w:hAnsi="Sakkal Majalla" w:cs="Sakkal Majalla"/>
          <w:color w:val="000000" w:themeColor="text1"/>
          <w:sz w:val="30"/>
          <w:szCs w:val="30"/>
          <w:rtl/>
        </w:rPr>
        <w:t xml:space="preserve">كون </w:t>
      </w:r>
      <w:r w:rsidRPr="00A94771">
        <w:rPr>
          <w:rFonts w:ascii="Sakkal Majalla" w:eastAsia="Times New Roman" w:hAnsi="Sakkal Majalla" w:cs="Sakkal Majalla" w:hint="cs"/>
          <w:color w:val="000000" w:themeColor="text1"/>
          <w:sz w:val="30"/>
          <w:szCs w:val="30"/>
          <w:rtl/>
        </w:rPr>
        <w:t>لها</w:t>
      </w:r>
      <w:r w:rsidRPr="00A94771">
        <w:rPr>
          <w:rFonts w:ascii="Sakkal Majalla" w:eastAsia="Times New Roman" w:hAnsi="Sakkal Majalla" w:cs="Sakkal Majalla"/>
          <w:color w:val="000000" w:themeColor="text1"/>
          <w:sz w:val="30"/>
          <w:szCs w:val="30"/>
          <w:rtl/>
        </w:rPr>
        <w:t xml:space="preserve"> هيئة تحرير أكاديميَّة متخصصة، وهيئة استشاريَّة دولية.</w:t>
      </w:r>
    </w:p>
    <w:p w14:paraId="1E29F877" w14:textId="77777777" w:rsidR="004C13B3" w:rsidRPr="00A94771" w:rsidRDefault="004C13B3" w:rsidP="00FC7DDD">
      <w:pPr>
        <w:pStyle w:val="ListParagraph"/>
        <w:numPr>
          <w:ilvl w:val="0"/>
          <w:numId w:val="6"/>
        </w:numPr>
        <w:bidi/>
        <w:spacing w:after="0" w:line="240" w:lineRule="auto"/>
        <w:ind w:left="990" w:hanging="270"/>
        <w:jc w:val="both"/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</w:pP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أن 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يكون 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لها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رقم إيداع محلي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، وترقيم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دولي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 xml:space="preserve"> (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lang w:val="en-GB"/>
        </w:rPr>
        <w:t>ISSN</w:t>
      </w:r>
      <w:r w:rsidRPr="00A94771">
        <w:rPr>
          <w:rFonts w:ascii="Sakkal Majalla" w:hAnsi="Sakkal Majalla" w:cs="Sakkal Majalla" w:hint="cs"/>
          <w:color w:val="000000" w:themeColor="text1"/>
          <w:sz w:val="30"/>
          <w:szCs w:val="30"/>
          <w:rtl/>
          <w:lang w:val="en-GB"/>
        </w:rPr>
        <w:t>).</w:t>
      </w:r>
      <w:r w:rsidRPr="00A94771">
        <w:rPr>
          <w:rFonts w:ascii="Sakkal Majalla" w:hAnsi="Sakkal Majalla" w:cs="Sakkal Majalla"/>
          <w:color w:val="000000" w:themeColor="text1"/>
          <w:sz w:val="30"/>
          <w:szCs w:val="30"/>
          <w:rtl/>
          <w:lang w:val="en-GB"/>
        </w:rPr>
        <w:t xml:space="preserve"> </w:t>
      </w:r>
    </w:p>
    <w:p w14:paraId="4B2DACC5" w14:textId="77777777" w:rsidR="00072600" w:rsidRDefault="00072600" w:rsidP="00126A2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249DC9B" w14:textId="77777777" w:rsidR="00251503" w:rsidRDefault="00251503" w:rsidP="00072600">
      <w:pPr>
        <w:bidi/>
        <w:spacing w:after="0" w:line="240" w:lineRule="auto"/>
        <w:ind w:left="5760" w:firstLine="720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6A0F462" w14:textId="77777777" w:rsidR="00251503" w:rsidRDefault="00251503" w:rsidP="00A9477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  <w:sectPr w:rsidR="00251503" w:rsidSect="00312230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77CC37C7" w14:textId="77777777" w:rsidR="00CF6BF3" w:rsidRPr="00CF6BF3" w:rsidRDefault="00CF6BF3" w:rsidP="00FC7DDD">
      <w:pPr>
        <w:pBdr>
          <w:top w:val="double" w:sz="12" w:space="1" w:color="0000CC"/>
          <w:left w:val="double" w:sz="12" w:space="4" w:color="0000CC"/>
          <w:bottom w:val="double" w:sz="12" w:space="1" w:color="0000CC"/>
          <w:right w:val="double" w:sz="12" w:space="4" w:color="0000CC"/>
        </w:pBdr>
        <w:shd w:val="clear" w:color="auto" w:fill="F2F2F2" w:themeFill="background1" w:themeFillShade="F2"/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PT Bold Heading"/>
          <w:color w:val="0000FF"/>
          <w:sz w:val="24"/>
          <w:szCs w:val="24"/>
          <w:rtl/>
        </w:rPr>
      </w:pPr>
      <w:r w:rsidRPr="00CF6BF3">
        <w:rPr>
          <w:rFonts w:ascii="Sakkal Majalla" w:hAnsi="Sakkal Majalla" w:cs="PT Bold Heading" w:hint="cs"/>
          <w:color w:val="0000FF"/>
          <w:sz w:val="24"/>
          <w:szCs w:val="24"/>
          <w:rtl/>
        </w:rPr>
        <w:lastRenderedPageBreak/>
        <w:t>المعايير العامة</w:t>
      </w:r>
      <w:r w:rsidRPr="00CF6BF3">
        <w:rPr>
          <w:rFonts w:ascii="Sakkal Majalla" w:hAnsi="Sakkal Majalla" w:cs="PT Bold Heading"/>
          <w:color w:val="0000FF"/>
          <w:sz w:val="24"/>
          <w:szCs w:val="24"/>
        </w:rPr>
        <w:t xml:space="preserve"> </w:t>
      </w:r>
      <w:r w:rsidRPr="00CF6BF3">
        <w:rPr>
          <w:rFonts w:ascii="Sakkal Majalla" w:hAnsi="Sakkal Majalla" w:cs="PT Bold Heading"/>
          <w:color w:val="0000FF"/>
          <w:sz w:val="24"/>
          <w:szCs w:val="24"/>
          <w:rtl/>
        </w:rPr>
        <w:t>لتصنيف الدوريات</w:t>
      </w:r>
      <w:r w:rsidRPr="00CF6BF3">
        <w:rPr>
          <w:rFonts w:ascii="Sakkal Majalla" w:hAnsi="Sakkal Majalla" w:cs="PT Bold Heading"/>
          <w:color w:val="0000FF"/>
          <w:sz w:val="24"/>
          <w:szCs w:val="24"/>
        </w:rPr>
        <w:t xml:space="preserve"> </w:t>
      </w:r>
      <w:r w:rsidRPr="00CF6BF3">
        <w:rPr>
          <w:rFonts w:ascii="Sakkal Majalla" w:hAnsi="Sakkal Majalla" w:cs="PT Bold Heading"/>
          <w:color w:val="0000FF"/>
          <w:sz w:val="24"/>
          <w:szCs w:val="24"/>
          <w:rtl/>
        </w:rPr>
        <w:t>العربية</w:t>
      </w:r>
      <w:r w:rsidRPr="00CF6BF3">
        <w:rPr>
          <w:rFonts w:ascii="Sakkal Majalla" w:hAnsi="Sakkal Majalla" w:cs="PT Bold Heading" w:hint="cs"/>
          <w:color w:val="0000FF"/>
          <w:sz w:val="24"/>
          <w:szCs w:val="24"/>
          <w:rtl/>
        </w:rPr>
        <w:t xml:space="preserve"> في كلية الآداب والعلوم</w:t>
      </w:r>
    </w:p>
    <w:p w14:paraId="7084C7DF" w14:textId="77777777" w:rsidR="00CF6BF3" w:rsidRPr="00CF6BF3" w:rsidRDefault="00CF6BF3" w:rsidP="00FC7DDD">
      <w:pPr>
        <w:pBdr>
          <w:top w:val="double" w:sz="12" w:space="1" w:color="0000CC"/>
          <w:left w:val="double" w:sz="12" w:space="4" w:color="0000CC"/>
          <w:bottom w:val="double" w:sz="12" w:space="1" w:color="0000CC"/>
          <w:right w:val="double" w:sz="12" w:space="4" w:color="0000CC"/>
        </w:pBdr>
        <w:shd w:val="clear" w:color="auto" w:fill="F2F2F2" w:themeFill="background1" w:themeFillShade="F2"/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PT Bold Heading"/>
          <w:color w:val="0000FF"/>
          <w:sz w:val="24"/>
          <w:szCs w:val="24"/>
        </w:rPr>
      </w:pPr>
      <w:r w:rsidRPr="00CF6BF3">
        <w:rPr>
          <w:rFonts w:ascii="Sakkal Majalla" w:hAnsi="Sakkal Majalla" w:cs="PT Bold Heading" w:hint="cs"/>
          <w:color w:val="0000FF"/>
          <w:sz w:val="24"/>
          <w:szCs w:val="24"/>
          <w:rtl/>
        </w:rPr>
        <w:t>العام الأكاديمي 2020/ 2021</w:t>
      </w:r>
      <w:r w:rsidRPr="00CF6BF3">
        <w:rPr>
          <w:rFonts w:ascii="Sakkal Majalla" w:hAnsi="Sakkal Majalla" w:cs="PT Bold Heading"/>
          <w:color w:val="0000FF"/>
          <w:sz w:val="24"/>
          <w:szCs w:val="24"/>
          <w:rtl/>
        </w:rPr>
        <w:t>م</w:t>
      </w:r>
    </w:p>
    <w:p w14:paraId="30F4BC82" w14:textId="77777777" w:rsidR="00251503" w:rsidRPr="00312230" w:rsidRDefault="00251503" w:rsidP="00FC7DDD">
      <w:pPr>
        <w:bidi/>
        <w:spacing w:after="0" w:line="240" w:lineRule="auto"/>
        <w:ind w:left="5760" w:firstLine="720"/>
        <w:jc w:val="both"/>
        <w:rPr>
          <w:rFonts w:ascii="Sakkal Majalla" w:hAnsi="Sakkal Majalla" w:cs="Sakkal Majalla"/>
          <w:sz w:val="8"/>
          <w:szCs w:val="8"/>
          <w:rtl/>
        </w:rPr>
      </w:pPr>
    </w:p>
    <w:tbl>
      <w:tblPr>
        <w:bidiVisual/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6"/>
        <w:gridCol w:w="5674"/>
        <w:gridCol w:w="3506"/>
      </w:tblGrid>
      <w:tr w:rsidR="00CF6BF3" w14:paraId="68F796C3" w14:textId="77777777" w:rsidTr="00FC7DDD">
        <w:trPr>
          <w:jc w:val="center"/>
        </w:trPr>
        <w:tc>
          <w:tcPr>
            <w:tcW w:w="5936" w:type="dxa"/>
            <w:shd w:val="clear" w:color="auto" w:fill="CCFFFF"/>
            <w:vAlign w:val="center"/>
          </w:tcPr>
          <w:p w14:paraId="37F0A2DD" w14:textId="77777777" w:rsidR="00FC7DDD" w:rsidRPr="00FC7DDD" w:rsidRDefault="00251503" w:rsidP="00FC7DDD">
            <w:pPr>
              <w:bidi/>
              <w:spacing w:after="0" w:line="240" w:lineRule="auto"/>
              <w:jc w:val="center"/>
              <w:rPr>
                <w:rFonts w:ascii="Sakkal Majalla" w:hAnsi="Sakkal Majalla" w:cs="PT Bold Heading"/>
                <w:sz w:val="24"/>
                <w:szCs w:val="24"/>
                <w:rtl/>
              </w:rPr>
            </w:pPr>
            <w:r w:rsidRPr="00FC7DDD">
              <w:rPr>
                <w:rFonts w:ascii="Sakkal Majalla" w:hAnsi="Sakkal Majalla" w:cs="PT Bold Heading"/>
                <w:sz w:val="24"/>
                <w:szCs w:val="24"/>
                <w:rtl/>
              </w:rPr>
              <w:t>المستوى</w:t>
            </w:r>
            <w:r w:rsidRPr="00FC7DDD">
              <w:rPr>
                <w:rFonts w:ascii="Sakkal Majalla" w:hAnsi="Sakkal Majalla" w:cs="PT Bold Heading"/>
                <w:sz w:val="24"/>
                <w:szCs w:val="24"/>
              </w:rPr>
              <w:t xml:space="preserve"> </w:t>
            </w:r>
            <w:r w:rsidR="008F2B94" w:rsidRPr="00FC7DDD">
              <w:rPr>
                <w:rFonts w:ascii="Sakkal Majalla" w:hAnsi="Sakkal Majalla" w:cs="PT Bold Heading"/>
                <w:sz w:val="24"/>
                <w:szCs w:val="24"/>
                <w:rtl/>
              </w:rPr>
              <w:t>الأول</w:t>
            </w:r>
            <w:r w:rsidR="00312230">
              <w:rPr>
                <w:rFonts w:ascii="Sakkal Majalla" w:hAnsi="Sakkal Majalla" w:cs="PT Bold Heading" w:hint="cs"/>
                <w:sz w:val="24"/>
                <w:szCs w:val="24"/>
                <w:rtl/>
              </w:rPr>
              <w:t xml:space="preserve">: </w:t>
            </w:r>
          </w:p>
          <w:p w14:paraId="25A4D7BF" w14:textId="77777777" w:rsidR="00251503" w:rsidRPr="00FC7DDD" w:rsidRDefault="00392543" w:rsidP="00FC7DDD">
            <w:pPr>
              <w:bidi/>
              <w:spacing w:after="0" w:line="240" w:lineRule="auto"/>
              <w:jc w:val="center"/>
              <w:rPr>
                <w:rFonts w:ascii="Sakkal Majalla" w:hAnsi="Sakkal Majalla" w:cs="PT Bold Headin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PT Bold Heading"/>
                <w:sz w:val="20"/>
                <w:szCs w:val="20"/>
              </w:rPr>
              <w:t xml:space="preserve"> </w:t>
            </w:r>
            <w:r w:rsidRPr="00FC7DDD">
              <w:rPr>
                <w:rFonts w:ascii="Sakkal Majalla" w:hAnsi="Sakkal Majalla" w:cs="PT Bold Heading"/>
                <w:b/>
                <w:bCs/>
                <w:sz w:val="24"/>
                <w:szCs w:val="24"/>
              </w:rPr>
              <w:t>(Above expected to exceptional outcome)</w:t>
            </w:r>
          </w:p>
        </w:tc>
        <w:tc>
          <w:tcPr>
            <w:tcW w:w="5674" w:type="dxa"/>
            <w:shd w:val="clear" w:color="auto" w:fill="FFCCFF"/>
            <w:vAlign w:val="center"/>
          </w:tcPr>
          <w:p w14:paraId="3FF57D99" w14:textId="77777777" w:rsidR="00FC7DDD" w:rsidRPr="00FC7DDD" w:rsidRDefault="008F2B94" w:rsidP="00FC7DDD">
            <w:pPr>
              <w:bidi/>
              <w:spacing w:after="0" w:line="240" w:lineRule="auto"/>
              <w:jc w:val="center"/>
              <w:rPr>
                <w:rFonts w:ascii="Sakkal Majalla" w:hAnsi="Sakkal Majalla" w:cs="PT Bold Heading"/>
                <w:sz w:val="24"/>
                <w:szCs w:val="24"/>
                <w:rtl/>
              </w:rPr>
            </w:pPr>
            <w:r w:rsidRPr="00FC7DDD">
              <w:rPr>
                <w:rFonts w:ascii="Sakkal Majalla" w:hAnsi="Sakkal Majalla" w:cs="PT Bold Heading" w:hint="cs"/>
                <w:sz w:val="24"/>
                <w:szCs w:val="24"/>
                <w:rtl/>
              </w:rPr>
              <w:t>المستوى الثاني</w:t>
            </w:r>
          </w:p>
          <w:p w14:paraId="47E02DCC" w14:textId="77777777" w:rsidR="00251503" w:rsidRPr="00FC7DDD" w:rsidRDefault="008F2B94" w:rsidP="00FC7DDD">
            <w:pPr>
              <w:bidi/>
              <w:spacing w:after="0" w:line="240" w:lineRule="auto"/>
              <w:jc w:val="center"/>
              <w:rPr>
                <w:rFonts w:ascii="Sakkal Majalla" w:hAnsi="Sakkal Majalla" w:cs="PT Bold Heading"/>
                <w:b/>
                <w:bCs/>
                <w:sz w:val="24"/>
                <w:szCs w:val="24"/>
                <w:rtl/>
              </w:rPr>
            </w:pPr>
            <w:r w:rsidRPr="00FC7DDD">
              <w:rPr>
                <w:rFonts w:ascii="Sakkal Majalla" w:hAnsi="Sakkal Majalla"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2543" w:rsidRPr="00FC7DDD">
              <w:rPr>
                <w:rFonts w:ascii="Sakkal Majalla" w:hAnsi="Sakkal Majalla" w:cs="PT Bold Heading"/>
                <w:b/>
                <w:bCs/>
                <w:sz w:val="24"/>
                <w:szCs w:val="24"/>
              </w:rPr>
              <w:t xml:space="preserve"> (Expected outcome) </w:t>
            </w:r>
          </w:p>
        </w:tc>
        <w:tc>
          <w:tcPr>
            <w:tcW w:w="3506" w:type="dxa"/>
            <w:shd w:val="clear" w:color="auto" w:fill="66FF99"/>
            <w:vAlign w:val="center"/>
          </w:tcPr>
          <w:p w14:paraId="7E49D56E" w14:textId="77777777" w:rsidR="00FC7DDD" w:rsidRDefault="00251503" w:rsidP="00FC7DDD">
            <w:pPr>
              <w:bidi/>
              <w:spacing w:after="0" w:line="240" w:lineRule="auto"/>
              <w:jc w:val="center"/>
              <w:rPr>
                <w:rFonts w:ascii="Sakkal Majalla" w:hAnsi="Sakkal Majalla" w:cs="PT Bold Heading"/>
                <w:sz w:val="20"/>
                <w:szCs w:val="20"/>
                <w:rtl/>
              </w:rPr>
            </w:pPr>
            <w:r w:rsidRPr="00FC7DDD">
              <w:rPr>
                <w:rFonts w:ascii="Sakkal Majalla" w:hAnsi="Sakkal Majalla" w:cs="PT Bold Heading"/>
                <w:sz w:val="24"/>
                <w:szCs w:val="24"/>
                <w:rtl/>
              </w:rPr>
              <w:t>المستوى</w:t>
            </w:r>
            <w:r w:rsidRPr="00FC7DDD">
              <w:rPr>
                <w:rFonts w:ascii="Sakkal Majalla" w:hAnsi="Sakkal Majalla" w:cs="PT Bold Heading"/>
                <w:sz w:val="24"/>
                <w:szCs w:val="24"/>
              </w:rPr>
              <w:t xml:space="preserve"> </w:t>
            </w:r>
            <w:r w:rsidRPr="00FC7DDD">
              <w:rPr>
                <w:rFonts w:ascii="Sakkal Majalla" w:hAnsi="Sakkal Majalla" w:cs="PT Bold Heading"/>
                <w:sz w:val="24"/>
                <w:szCs w:val="24"/>
                <w:rtl/>
              </w:rPr>
              <w:t>الثال</w:t>
            </w:r>
            <w:r w:rsidR="00FC7DDD" w:rsidRPr="00FC7DDD">
              <w:rPr>
                <w:rFonts w:ascii="Sakkal Majalla" w:hAnsi="Sakkal Majalla" w:cs="PT Bold Heading" w:hint="cs"/>
                <w:sz w:val="24"/>
                <w:szCs w:val="24"/>
                <w:rtl/>
              </w:rPr>
              <w:t>ث</w:t>
            </w:r>
          </w:p>
          <w:p w14:paraId="718DD37F" w14:textId="77777777" w:rsidR="00251503" w:rsidRPr="00FC7DDD" w:rsidRDefault="00251503" w:rsidP="00FC7DDD">
            <w:pPr>
              <w:bidi/>
              <w:spacing w:after="0" w:line="240" w:lineRule="auto"/>
              <w:jc w:val="center"/>
              <w:rPr>
                <w:rFonts w:ascii="Sakkal Majalla" w:hAnsi="Sakkal Majalla" w:cs="PT Bold Heading"/>
                <w:b/>
                <w:bCs/>
                <w:sz w:val="20"/>
                <w:szCs w:val="20"/>
                <w:rtl/>
              </w:rPr>
            </w:pPr>
            <w:r w:rsidRPr="00FC7DDD">
              <w:rPr>
                <w:rFonts w:ascii="Sakkal Majalla" w:hAnsi="Sakkal Majalla" w:cs="PT Bold Heading"/>
                <w:b/>
                <w:bCs/>
                <w:sz w:val="24"/>
                <w:szCs w:val="24"/>
              </w:rPr>
              <w:t xml:space="preserve"> </w:t>
            </w:r>
            <w:r w:rsidR="00D14E9D" w:rsidRPr="00FC7DDD">
              <w:rPr>
                <w:rFonts w:ascii="Sakkal Majalla" w:hAnsi="Sakkal Majalla" w:cs="PT Bold Heading"/>
                <w:b/>
                <w:bCs/>
                <w:sz w:val="24"/>
                <w:szCs w:val="24"/>
              </w:rPr>
              <w:t>(Below expected/or needs improvement)</w:t>
            </w:r>
          </w:p>
        </w:tc>
      </w:tr>
      <w:tr w:rsidR="00CF6BF3" w14:paraId="47084C52" w14:textId="77777777" w:rsidTr="00FC7DDD">
        <w:trPr>
          <w:jc w:val="center"/>
        </w:trPr>
        <w:tc>
          <w:tcPr>
            <w:tcW w:w="5936" w:type="dxa"/>
            <w:shd w:val="clear" w:color="auto" w:fill="E7FFFF"/>
          </w:tcPr>
          <w:p w14:paraId="7D5F98C5" w14:textId="77777777" w:rsidR="00312230" w:rsidRPr="00A94771" w:rsidRDefault="00312230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180" w:hanging="18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أن تصدر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عن مؤسسة أكاديمية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؛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جامعة، أو مركز أبحاث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ذي غطاء أكاديمي، أو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جمعية أكاديمية</w:t>
            </w:r>
            <w:r w:rsidRPr="00A94771">
              <w:rPr>
                <w:rStyle w:val="FootnoteReference"/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GB"/>
              </w:rPr>
              <w:footnoteReference w:customMarkFollows="1" w:id="3"/>
              <w:t>(*)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، أو دار نشر عالمية وِفق تصنيف (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  <w:t>Global Ranking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)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.</w:t>
            </w:r>
          </w:p>
          <w:p w14:paraId="313447D5" w14:textId="77777777" w:rsidR="00312230" w:rsidRPr="00A94771" w:rsidRDefault="00312230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180" w:hanging="18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أن تكون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متخصصة في مجال علمي محدد ودقيق،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و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يكون ذلك واضح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ً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ا في سياستها.</w:t>
            </w:r>
          </w:p>
          <w:p w14:paraId="3DB494A4" w14:textId="77777777" w:rsidR="00312230" w:rsidRPr="00A94771" w:rsidRDefault="00312230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180" w:hanging="18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أن تكون محكّمة تحكيم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ً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ا علمي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ًّ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ا من متخصصين، و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يك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ون سير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ُ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إجراءات التحكيم معلن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ً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ا عنه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،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بما يضمن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حياد المحكّم وموضو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عيَّته فيما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يصدر عنه من تقارير تحكيم.</w:t>
            </w:r>
          </w:p>
          <w:p w14:paraId="53B71E62" w14:textId="77777777" w:rsidR="00312230" w:rsidRPr="00A94771" w:rsidRDefault="00312230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180" w:hanging="18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تصدر بصورة منتظمة وبما لا يقل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عن خمس سنوات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أو إصدار ما لا يقل عن 15 عددًا.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.</w:t>
            </w:r>
          </w:p>
          <w:p w14:paraId="33158865" w14:textId="77777777" w:rsidR="00312230" w:rsidRPr="00A94771" w:rsidRDefault="00312230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180" w:hanging="18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ت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كون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لها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هيئة تحرير أكاديميَّة متخصصة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محلية أو إقليمية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، وهيئة استشاريَّة دولية.</w:t>
            </w:r>
          </w:p>
          <w:p w14:paraId="5C1E48A8" w14:textId="77777777" w:rsidR="00312230" w:rsidRPr="00A94771" w:rsidRDefault="00312230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180" w:hanging="18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يكون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لها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رقم إيداع محلي.</w:t>
            </w:r>
          </w:p>
          <w:p w14:paraId="10D63731" w14:textId="77777777" w:rsidR="00312230" w:rsidRPr="00A94771" w:rsidRDefault="00312230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180" w:hanging="18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يكون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لها ترقيم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دولي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(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  <w:t>ISSN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)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ورقي، و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ترقيم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آخر إلكتروني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((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  <w:t>E-ISSN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).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</w:p>
          <w:p w14:paraId="05100455" w14:textId="77777777" w:rsidR="00312230" w:rsidRPr="00A94771" w:rsidRDefault="00312230" w:rsidP="00A9477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180" w:hanging="18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 w:bidi="ar-QA"/>
              </w:rPr>
              <w:t xml:space="preserve">ألا تكون المجلة مدفوعة الأجر، سواء أكانت (ورقية وإلكترونية) أم كانت (إلكترونية مصنفة ضمن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المجلات المفتوحة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QA"/>
              </w:rPr>
              <w:t>Open Access Journals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)</w:t>
            </w:r>
            <w:r w:rsidRPr="00A94771">
              <w:rPr>
                <w:rStyle w:val="FootnoteReference"/>
                <w:rFonts w:ascii="Sakkal Majalla" w:hAnsi="Sakkal Majalla" w:cs="Sakkal Majalla"/>
                <w:color w:val="000000" w:themeColor="text1"/>
                <w:sz w:val="24"/>
                <w:szCs w:val="24"/>
                <w:lang w:bidi="ar-QA"/>
              </w:rPr>
              <w:footnoteReference w:customMarkFollows="1" w:id="4"/>
              <w:t>(**)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.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</w:p>
          <w:p w14:paraId="02DE2477" w14:textId="77777777" w:rsidR="00CF6BF3" w:rsidRPr="00A94771" w:rsidRDefault="00CF6BF3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344" w:hanging="344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تعكس أبحاثها المنشورة في كل عدد تنوعًا جغرافيًّا ودوليًّا للباحثين في المجال العلمي للدورية.</w:t>
            </w:r>
          </w:p>
          <w:p w14:paraId="1F29ADB8" w14:textId="77777777" w:rsidR="00CF6BF3" w:rsidRPr="00A94771" w:rsidRDefault="00CF6BF3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344" w:hanging="344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يكون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لها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موقع إلكتروني على الشبكة العنكبوتية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، متضمنًا قاعدة بيانات وفهرسة لأبحاثها المنشورة في الأعداد السابقة، والأبحاث التي هي في قيد النشر.</w:t>
            </w:r>
          </w:p>
          <w:p w14:paraId="1CFA2013" w14:textId="77777777" w:rsidR="008F2B94" w:rsidRPr="00A94771" w:rsidRDefault="00CF6BF3" w:rsidP="003122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ind w:left="344" w:hanging="344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تكون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معتمدة في إحدى المنصات الدولية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="00EE57C8"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  <w:t>ISI</w:t>
            </w:r>
            <w:r w:rsidR="008F2B94"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  <w:t>/Scopus</w:t>
            </w:r>
          </w:p>
          <w:p w14:paraId="42AD342C" w14:textId="77777777" w:rsidR="00251503" w:rsidRPr="00A94771" w:rsidRDefault="008F2B94" w:rsidP="00312230">
            <w:pPr>
              <w:autoSpaceDE w:val="0"/>
              <w:autoSpaceDN w:val="0"/>
              <w:bidi/>
              <w:adjustRightInd w:val="0"/>
              <w:spacing w:after="0" w:line="240" w:lineRule="auto"/>
              <w:ind w:left="344" w:hanging="344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  <w:t xml:space="preserve">                  </w:t>
            </w:r>
            <w:r w:rsidR="00CF6BF3"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أو مفهرسة دولي</w:t>
            </w:r>
            <w:r w:rsidR="00CF6BF3"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ًّا</w:t>
            </w:r>
            <w:r w:rsidR="00CF6BF3"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.</w:t>
            </w:r>
          </w:p>
        </w:tc>
        <w:tc>
          <w:tcPr>
            <w:tcW w:w="5674" w:type="dxa"/>
            <w:shd w:val="clear" w:color="auto" w:fill="FFE7FF"/>
          </w:tcPr>
          <w:p w14:paraId="09B74977" w14:textId="77777777" w:rsidR="00CF6BF3" w:rsidRPr="00A94771" w:rsidRDefault="00CF6BF3" w:rsidP="000E0E55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312230">
              <w:rPr>
                <w:rFonts w:ascii="Sakkal Majalla" w:hAnsi="Sakkal Majalla" w:cs="Sakkal Majalla" w:hint="cs"/>
                <w:sz w:val="24"/>
                <w:szCs w:val="24"/>
                <w:rtl/>
                <w:lang w:val="en-GB"/>
              </w:rPr>
              <w:t>أن تصدر</w:t>
            </w:r>
            <w:r w:rsidRPr="00312230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 xml:space="preserve"> عن مؤسسة أكاديمية</w:t>
            </w:r>
            <w:r w:rsidRPr="00312230">
              <w:rPr>
                <w:rFonts w:ascii="Sakkal Majalla" w:hAnsi="Sakkal Majalla" w:cs="Sakkal Majalla" w:hint="cs"/>
                <w:sz w:val="24"/>
                <w:szCs w:val="24"/>
                <w:rtl/>
                <w:lang w:val="en-GB"/>
              </w:rPr>
              <w:t xml:space="preserve">؛ </w:t>
            </w:r>
            <w:r w:rsidRPr="00312230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 xml:space="preserve">جامعة، أو مركز أبحاث </w:t>
            </w:r>
            <w:r w:rsidRPr="00312230">
              <w:rPr>
                <w:rFonts w:ascii="Sakkal Majalla" w:hAnsi="Sakkal Majalla" w:cs="Sakkal Majalla" w:hint="cs"/>
                <w:sz w:val="24"/>
                <w:szCs w:val="24"/>
                <w:rtl/>
                <w:lang w:val="en-GB"/>
              </w:rPr>
              <w:t>ذي غطاء أكاديمي، أو</w:t>
            </w:r>
            <w:r w:rsidRPr="00312230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 xml:space="preserve">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جمعية أكاديمية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.</w:t>
            </w:r>
          </w:p>
          <w:p w14:paraId="578A06A9" w14:textId="77777777" w:rsidR="00CF6BF3" w:rsidRPr="00A94771" w:rsidRDefault="00CF6BF3" w:rsidP="000E0E55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أن تكون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متخصصة في مجال علمي محدد ودقيق،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و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يكون ذلك واضح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ً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ا في سياستها.</w:t>
            </w:r>
          </w:p>
          <w:p w14:paraId="652E7695" w14:textId="77777777" w:rsidR="00CF6BF3" w:rsidRPr="00A94771" w:rsidRDefault="00CF6BF3" w:rsidP="000E0E55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أن تكون محكّمة تحكيم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ً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ا علمي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ًّ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ا من متخصصين، و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يك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ون سير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ُ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إجراءات التحكيم معلن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ً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ا عنه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،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بما يضمن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حياد المحكّم وموضو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عيَّته فيما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>يصدر عنه من تقارير تحكيم.</w:t>
            </w:r>
          </w:p>
          <w:p w14:paraId="42880F44" w14:textId="77777777" w:rsidR="00CF6BF3" w:rsidRPr="00A94771" w:rsidRDefault="00CF6BF3" w:rsidP="000E0E55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تصدر بصورة منتظمة وبما لا يقل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عن </w:t>
            </w:r>
            <w:r w:rsidR="000E0E55"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ثلاث</w:t>
            </w:r>
            <w:r w:rsidR="000E0E55"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سنوات</w:t>
            </w:r>
            <w:r w:rsidR="000E0E55"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، أو ما لا يقل عن إصدار 9 أعداد</w:t>
            </w:r>
          </w:p>
          <w:p w14:paraId="78BE7512" w14:textId="77777777" w:rsidR="00CF6BF3" w:rsidRPr="00A94771" w:rsidRDefault="00CF6BF3" w:rsidP="000E0E55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ت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كون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لها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هيئة تحرير أكاديميَّة متخصصة، وهيئة استشاريَّة دولية.</w:t>
            </w:r>
          </w:p>
          <w:p w14:paraId="3D9E3DC8" w14:textId="77777777" w:rsidR="00CF6BF3" w:rsidRPr="00A94771" w:rsidRDefault="00CF6BF3" w:rsidP="000E0E55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يكون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لها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رقم إيداع محلي.</w:t>
            </w:r>
          </w:p>
          <w:p w14:paraId="7AB50070" w14:textId="77777777" w:rsidR="00CF6BF3" w:rsidRPr="00A94771" w:rsidRDefault="00CF6BF3" w:rsidP="000E0E55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يكون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لها ترقيم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دولي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(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  <w:t>ISSN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)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ورقي، و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ترقيم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آخر إلكتروني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((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  <w:t>E-ISSN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).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</w:p>
          <w:p w14:paraId="0CDEC047" w14:textId="77777777" w:rsidR="000E0E55" w:rsidRPr="00A94771" w:rsidRDefault="000E0E55" w:rsidP="00A9477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 w:bidi="ar-QA"/>
              </w:rPr>
              <w:t xml:space="preserve">ألا تكون المجلة مدفوعة الأجر، سواء أكانت (ورقية وإلكترونية) أم كانت (إلكترونية مصنفة ضمن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المجلات المفتوحة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QA"/>
              </w:rPr>
              <w:t>Open Access Journals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) وفي حالة تضمين سياستها ما يؤكد الدفع فيجب أن تكون الرسوم غير مؤثرة في قرار القبول بالنشر أو عدم القبول (كأن يكون تحصيل الرسوم بعد التحكيم).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</w:p>
          <w:p w14:paraId="5883135F" w14:textId="77777777" w:rsidR="00CF6BF3" w:rsidRPr="00A94771" w:rsidRDefault="00CF6BF3" w:rsidP="00312230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43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تعكس أبحاثها المنشورة في كل عدد تنوعًا جغرافيًّا ودوليًّا للباحثين في المجال العلمي للدورية.</w:t>
            </w:r>
          </w:p>
          <w:p w14:paraId="378B0A77" w14:textId="77777777" w:rsidR="00CF6BF3" w:rsidRPr="00312230" w:rsidRDefault="00CF6BF3" w:rsidP="00312230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430"/>
              <w:jc w:val="both"/>
              <w:rPr>
                <w:rFonts w:ascii="Sakkal Majalla" w:hAnsi="Sakkal Majalla" w:cs="Sakkal Majalla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أن يكون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لها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موقع إلكتروني على الشبكة العنكبوتية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، متضمنًا قاعدة بيانات وفهرسة لأبحاثها المنشورة في الأعداد السابقة</w:t>
            </w:r>
            <w:r w:rsidRPr="00312230">
              <w:rPr>
                <w:rFonts w:ascii="Sakkal Majalla" w:hAnsi="Sakkal Majalla" w:cs="Sakkal Majalla" w:hint="cs"/>
                <w:sz w:val="24"/>
                <w:szCs w:val="24"/>
                <w:rtl/>
                <w:lang w:val="en-GB"/>
              </w:rPr>
              <w:t>، والأبحاث التي هي في قيد النشر.</w:t>
            </w:r>
            <w:r w:rsidRPr="00312230"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  <w:t xml:space="preserve"> </w:t>
            </w:r>
          </w:p>
          <w:p w14:paraId="6C1D40BC" w14:textId="77777777" w:rsidR="00251503" w:rsidRPr="00312230" w:rsidRDefault="00B83FFD" w:rsidP="00312230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43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12230">
              <w:rPr>
                <w:rFonts w:ascii="Sakkal Majalla" w:hAnsi="Sakkal Majalla" w:cs="Sakkal Majalla" w:hint="cs"/>
                <w:sz w:val="24"/>
                <w:szCs w:val="24"/>
                <w:rtl/>
                <w:lang w:val="en-GB"/>
              </w:rPr>
              <w:t xml:space="preserve">أن تكون من ( </w:t>
            </w:r>
            <w:r w:rsidRPr="00312230">
              <w:rPr>
                <w:rFonts w:ascii="Sakkal Majalla" w:hAnsi="Sakkal Majalla" w:cs="Sakkal Majalla"/>
                <w:sz w:val="24"/>
                <w:szCs w:val="24"/>
                <w:lang w:val="en-GB"/>
              </w:rPr>
              <w:t>Emerging Sources</w:t>
            </w:r>
            <w:r w:rsidRPr="00312230">
              <w:rPr>
                <w:rFonts w:ascii="Sakkal Majalla" w:hAnsi="Sakkal Majalla" w:cs="Sakkal Majalla" w:hint="cs"/>
                <w:sz w:val="24"/>
                <w:szCs w:val="24"/>
                <w:rtl/>
                <w:lang w:val="en-GB"/>
              </w:rPr>
              <w:t xml:space="preserve">) أي مدرجة في </w:t>
            </w:r>
            <w:r w:rsidRPr="00312230">
              <w:rPr>
                <w:rFonts w:ascii="Sakkal Majalla" w:hAnsi="Sakkal Majalla" w:cs="Sakkal Majalla"/>
                <w:sz w:val="24"/>
                <w:szCs w:val="24"/>
                <w:lang w:val="en-GB"/>
              </w:rPr>
              <w:t xml:space="preserve"> </w:t>
            </w:r>
            <w:r w:rsidRPr="00312230">
              <w:rPr>
                <w:rFonts w:ascii="Sakkal Majalla" w:hAnsi="Sakkal Majalla" w:cs="Sakkal Majalla"/>
                <w:sz w:val="24"/>
                <w:szCs w:val="24"/>
              </w:rPr>
              <w:t xml:space="preserve">Scopus </w:t>
            </w:r>
            <w:r w:rsidRPr="00312230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أو </w:t>
            </w:r>
            <w:r w:rsidRPr="00312230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Web of Science</w:t>
            </w:r>
            <w:r w:rsidRPr="00312230">
              <w:rPr>
                <w:rFonts w:ascii="Sakkal Majalla" w:hAnsi="Sakkal Majalla" w:cs="Sakkal Majalla" w:hint="cs"/>
                <w:sz w:val="24"/>
                <w:szCs w:val="24"/>
                <w:rtl/>
                <w:lang w:val="en-GB"/>
              </w:rPr>
              <w:t xml:space="preserve"> لكن ليس لها معامل تأثير حتى الآن.</w:t>
            </w:r>
          </w:p>
        </w:tc>
        <w:tc>
          <w:tcPr>
            <w:tcW w:w="3506" w:type="dxa"/>
            <w:shd w:val="clear" w:color="auto" w:fill="D1FFE0"/>
          </w:tcPr>
          <w:p w14:paraId="39494D68" w14:textId="77777777" w:rsidR="00CF6BF3" w:rsidRPr="00312230" w:rsidRDefault="00CF6BF3" w:rsidP="00FC7DD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ind w:left="310" w:hanging="270"/>
              <w:jc w:val="both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312230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أن تصدر</w:t>
            </w:r>
            <w:r w:rsidRPr="00312230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عن مؤسسة أكاديمية</w:t>
            </w:r>
            <w:r w:rsidRPr="00312230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؛ </w:t>
            </w:r>
            <w:r w:rsidRPr="00312230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جامعة، أو مركز أبحاث </w:t>
            </w:r>
            <w:r w:rsidRPr="00312230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ذي غطاء أكاديمي، أو</w:t>
            </w:r>
            <w:r w:rsidRPr="00312230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جمعية أكاديمية</w:t>
            </w:r>
            <w:r w:rsidRPr="00312230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.</w:t>
            </w:r>
          </w:p>
          <w:p w14:paraId="4C2B51D7" w14:textId="77777777" w:rsidR="00CC5E26" w:rsidRDefault="00CF6BF3" w:rsidP="00A947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ind w:left="310" w:hanging="270"/>
              <w:jc w:val="both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312230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أن تكون محكّمة تحكيم</w:t>
            </w:r>
            <w:r w:rsidRPr="00312230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ً</w:t>
            </w:r>
            <w:r w:rsidRPr="00312230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 علمي</w:t>
            </w:r>
            <w:r w:rsidRPr="00312230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ًّ</w:t>
            </w:r>
            <w:r w:rsidRPr="00312230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 من متخصصين.</w:t>
            </w:r>
          </w:p>
          <w:p w14:paraId="34EF94C0" w14:textId="77777777" w:rsidR="00A94771" w:rsidRPr="00133B69" w:rsidRDefault="00A94771" w:rsidP="00133B6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ind w:left="310" w:hanging="270"/>
              <w:jc w:val="both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33B6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أن تكون ذات مجال اهتمام مُحدد، سواء كان حقلا</w:t>
            </w:r>
            <w:r w:rsidR="00B54A41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ً</w:t>
            </w:r>
            <w:r w:rsidRPr="00133B6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أكاديمي</w:t>
            </w:r>
            <w:r w:rsidR="00B54A41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ًّ</w:t>
            </w:r>
            <w:r w:rsidRPr="00133B6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 أو علمي</w:t>
            </w:r>
            <w:r w:rsidR="00B54A41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ًّ</w:t>
            </w:r>
            <w:r w:rsidRPr="00133B6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 عام</w:t>
            </w:r>
            <w:r w:rsidR="00B54A41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ًّ</w:t>
            </w:r>
            <w:r w:rsidRPr="00133B6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 (مثال: العلوم الإنسانية أو العلوم الاجتماعية)، </w:t>
            </w:r>
            <w:r w:rsidR="00133B69" w:rsidRPr="00133B6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أو</w:t>
            </w:r>
            <w:r w:rsidR="00133B69">
              <w:rPr>
                <w:rtl/>
              </w:rPr>
              <w:t xml:space="preserve"> </w:t>
            </w:r>
            <w:r w:rsidR="00B54A4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فروع العلم</w:t>
            </w:r>
            <w:r w:rsidRPr="00133B6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(مثال: اللغة العربية وآدابها، العلوم السياسية، التاريخ، إلخ)، أو منطقة جغرافية معينة (دراسات الشرق الأوسط)، أو حقبة زمنية محددة (التاريخ </w:t>
            </w:r>
            <w:r w:rsidRPr="00133B69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القديم).</w:t>
            </w:r>
          </w:p>
          <w:p w14:paraId="662A55F3" w14:textId="77777777" w:rsidR="00CF6BF3" w:rsidRPr="00A94771" w:rsidRDefault="00CF6BF3" w:rsidP="00FC7DD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ind w:left="31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أن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تصدر بصورة منتظمة وبما لا يقل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 xml:space="preserve">عن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سنة واحدة</w:t>
            </w:r>
            <w:r w:rsidR="000E0E55"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، أو ما لا يقل عن إصدار 3 أعداد</w:t>
            </w:r>
            <w:r w:rsidR="000E0E55"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QA"/>
              </w:rPr>
              <w:t>.</w:t>
            </w:r>
          </w:p>
          <w:p w14:paraId="01304112" w14:textId="77777777" w:rsidR="00CF6BF3" w:rsidRPr="00A94771" w:rsidRDefault="00CF6BF3" w:rsidP="00FC7DD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ind w:left="31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A9477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أن </w:t>
            </w:r>
            <w:r w:rsidRPr="00A9477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  <w:lang w:bidi="ar-QA"/>
              </w:rPr>
              <w:t>ت</w:t>
            </w:r>
            <w:r w:rsidRPr="00A9477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كون </w:t>
            </w:r>
            <w:r w:rsidRPr="00A94771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لها</w:t>
            </w:r>
            <w:r w:rsidRPr="00A94771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هيئة تحرير أكاديميَّة متخصصة، وهيئة استشاريَّة دولية.</w:t>
            </w:r>
          </w:p>
          <w:p w14:paraId="333CF155" w14:textId="77777777" w:rsidR="00CF6BF3" w:rsidRPr="00A94771" w:rsidRDefault="00CF6BF3" w:rsidP="00FC7DD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310" w:hanging="270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</w:pP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أن 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يكون 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لها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رقم إيداع محلي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، وترقيم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دولي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(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val="en-GB"/>
              </w:rPr>
              <w:t>ISSN</w:t>
            </w:r>
            <w:r w:rsidRPr="00A94771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val="en-GB"/>
              </w:rPr>
              <w:t>).</w:t>
            </w:r>
            <w:r w:rsidRPr="00A9477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</w:p>
          <w:p w14:paraId="440320A6" w14:textId="77777777" w:rsidR="00251503" w:rsidRPr="00312230" w:rsidRDefault="00251503" w:rsidP="00FC7DDD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</w:tbl>
    <w:p w14:paraId="2464B703" w14:textId="77777777" w:rsidR="00251503" w:rsidRPr="00CF6BF3" w:rsidRDefault="00251503" w:rsidP="00FC7DDD">
      <w:pPr>
        <w:bidi/>
        <w:spacing w:after="0" w:line="240" w:lineRule="auto"/>
        <w:jc w:val="both"/>
        <w:rPr>
          <w:rFonts w:ascii="Sakkal Majalla" w:hAnsi="Sakkal Majalla" w:cs="Sakkal Majalla"/>
          <w:sz w:val="12"/>
          <w:szCs w:val="12"/>
        </w:rPr>
      </w:pPr>
    </w:p>
    <w:sectPr w:rsidR="00251503" w:rsidRPr="00CF6BF3" w:rsidSect="003122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A2A44" w14:textId="77777777" w:rsidR="00B266DF" w:rsidRDefault="00B266DF" w:rsidP="00EA4250">
      <w:pPr>
        <w:spacing w:after="0" w:line="240" w:lineRule="auto"/>
      </w:pPr>
      <w:r>
        <w:separator/>
      </w:r>
    </w:p>
  </w:endnote>
  <w:endnote w:type="continuationSeparator" w:id="0">
    <w:p w14:paraId="466445E0" w14:textId="77777777" w:rsidR="00B266DF" w:rsidRDefault="00B266DF" w:rsidP="00EA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8A5DF" w14:textId="77777777" w:rsidR="00B266DF" w:rsidRDefault="00B266DF" w:rsidP="00EA4250">
      <w:pPr>
        <w:spacing w:after="0" w:line="240" w:lineRule="auto"/>
      </w:pPr>
      <w:r>
        <w:separator/>
      </w:r>
    </w:p>
  </w:footnote>
  <w:footnote w:type="continuationSeparator" w:id="0">
    <w:p w14:paraId="62B0431C" w14:textId="77777777" w:rsidR="00B266DF" w:rsidRDefault="00B266DF" w:rsidP="00EA4250">
      <w:pPr>
        <w:spacing w:after="0" w:line="240" w:lineRule="auto"/>
      </w:pPr>
      <w:r>
        <w:continuationSeparator/>
      </w:r>
    </w:p>
  </w:footnote>
  <w:footnote w:id="1">
    <w:p w14:paraId="1F0B86FB" w14:textId="77777777" w:rsidR="00EA4250" w:rsidRPr="00126A25" w:rsidRDefault="00EA4250" w:rsidP="00FC75A8">
      <w:pPr>
        <w:pStyle w:val="FootnoteText"/>
        <w:bidi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</w:pPr>
      <w:r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lang w:bidi="ar-QA"/>
        </w:rPr>
        <w:t xml:space="preserve">(*) </w:t>
      </w:r>
      <w:r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 يقصد بالمركز البحثي أو الجمعية</w:t>
      </w:r>
      <w:r w:rsidRPr="00A9477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 العلمية وغيرهما</w:t>
      </w:r>
      <w:r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 أية مؤسسة بحثية أو أكاديمية تتبع</w:t>
      </w:r>
      <w:r w:rsidRPr="00A9477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 في نشأتها ورعايتها </w:t>
      </w:r>
      <w:r w:rsidR="00FC75A8" w:rsidRPr="00A9477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لمؤسسة</w:t>
      </w:r>
      <w:r w:rsidR="00FC75A8"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 </w:t>
      </w:r>
      <w:r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أكاديمية</w:t>
      </w:r>
      <w:r w:rsidR="00FC75A8" w:rsidRPr="00A9477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 أو علمية أو ثقافية</w:t>
      </w:r>
      <w:r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 </w:t>
      </w:r>
      <w:r w:rsidRPr="00A9477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معترفٍ بها.</w:t>
      </w:r>
    </w:p>
  </w:footnote>
  <w:footnote w:id="2">
    <w:p w14:paraId="1845FDB0" w14:textId="77777777" w:rsidR="009C20DF" w:rsidRPr="00126A25" w:rsidRDefault="00A94771" w:rsidP="00126A25">
      <w:pPr>
        <w:pStyle w:val="FootnoteText"/>
        <w:bidi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</w:pPr>
      <w:r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lang w:bidi="ar-QA"/>
        </w:rPr>
        <w:t xml:space="preserve">(**)  </w:t>
      </w:r>
      <w:r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يقصد بالمجلات المفتوحة </w:t>
      </w:r>
      <w:r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lang w:bidi="ar-QA"/>
        </w:rPr>
        <w:t xml:space="preserve">(Open Access Journals) </w:t>
      </w:r>
      <w:r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تلك الدوريات التي تتيح الوصول المجاني إلى محتوياتها إلكتروني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ًّ</w:t>
      </w:r>
      <w:r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ا، إما بشكل حصري أو بناء على طلب من صاحب ا</w:t>
      </w:r>
      <w:r w:rsid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لمادة العلمية المنشورة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. وفي </w:t>
      </w:r>
      <w:r w:rsid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كلت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ا </w:t>
      </w:r>
      <w:r w:rsid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الحال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تين</w:t>
      </w:r>
      <w:r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، لا 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تُصَنّف</w:t>
      </w:r>
      <w:r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 الدوريات التي تفرض رسوم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ً</w:t>
      </w:r>
      <w:r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ا سابقة على عملية التحكيم</w:t>
      </w:r>
      <w:r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lang w:bidi="ar-QA"/>
        </w:rPr>
        <w:t>.</w:t>
      </w:r>
    </w:p>
  </w:footnote>
  <w:footnote w:id="3">
    <w:p w14:paraId="50220CBF" w14:textId="77777777" w:rsidR="00312230" w:rsidRPr="00126A25" w:rsidRDefault="00312230" w:rsidP="00126A25">
      <w:pPr>
        <w:pStyle w:val="FootnoteText"/>
        <w:bidi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</w:pPr>
      <w:r w:rsidRPr="00A94771">
        <w:rPr>
          <w:rFonts w:ascii="Sakkal Majalla" w:hAnsi="Sakkal Majalla" w:cs="Sakkal Majalla"/>
          <w:b/>
          <w:bCs/>
          <w:color w:val="000000" w:themeColor="text1"/>
          <w:sz w:val="22"/>
          <w:szCs w:val="22"/>
          <w:lang w:bidi="ar-QA"/>
        </w:rPr>
        <w:t xml:space="preserve">(*) </w:t>
      </w:r>
      <w:r w:rsidR="00A94771" w:rsidRPr="00A94771">
        <w:rPr>
          <w:rFonts w:ascii="Sakkal Majalla" w:hAnsi="Sakkal Majalla" w:cs="Sakkal Majalla"/>
          <w:b/>
          <w:bCs/>
          <w:color w:val="000000" w:themeColor="text1"/>
          <w:sz w:val="22"/>
          <w:szCs w:val="22"/>
          <w:rtl/>
          <w:lang w:bidi="ar-QA"/>
        </w:rPr>
        <w:t xml:space="preserve"> </w:t>
      </w:r>
      <w:r w:rsidR="00A94771"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يقصد بالمركز البحثي أو الجمعية</w:t>
      </w:r>
      <w:r w:rsidR="00A94771" w:rsidRPr="00A9477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 العلمية وغيرهما</w:t>
      </w:r>
      <w:r w:rsidR="00A94771"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 أية مؤسسة بحثية أو أكاديمية تتبع</w:t>
      </w:r>
      <w:r w:rsidR="00A94771" w:rsidRPr="00A9477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 في نشأتها ورعايتها لمؤسسة</w:t>
      </w:r>
      <w:r w:rsidR="00A94771"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 أكاديمية</w:t>
      </w:r>
      <w:r w:rsidR="00A94771" w:rsidRPr="00A9477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 أو علمية أو ثقافية</w:t>
      </w:r>
      <w:r w:rsidR="00A94771" w:rsidRPr="00A94771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 </w:t>
      </w:r>
      <w:r w:rsidR="00A94771" w:rsidRPr="00A94771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معترفٍ بها.</w:t>
      </w:r>
    </w:p>
  </w:footnote>
  <w:footnote w:id="4">
    <w:p w14:paraId="454FE3FD" w14:textId="77777777" w:rsidR="00312230" w:rsidRPr="009C20DF" w:rsidRDefault="00312230" w:rsidP="00126A25">
      <w:pPr>
        <w:pStyle w:val="FootnoteText"/>
        <w:bidi/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bidi="ar-QA"/>
        </w:rPr>
      </w:pPr>
      <w:r w:rsidRPr="00A94771">
        <w:rPr>
          <w:rFonts w:ascii="Sakkal Majalla" w:hAnsi="Sakkal Majalla" w:cs="Sakkal Majalla"/>
          <w:b/>
          <w:bCs/>
          <w:color w:val="000000" w:themeColor="text1"/>
          <w:sz w:val="22"/>
          <w:szCs w:val="22"/>
          <w:lang w:bidi="ar-QA"/>
        </w:rPr>
        <w:t xml:space="preserve">(**) </w:t>
      </w:r>
      <w:r w:rsidR="00A94771" w:rsidRPr="00A94771">
        <w:rPr>
          <w:rFonts w:ascii="Sakkal Majalla" w:hAnsi="Sakkal Majalla" w:cs="Sakkal Majalla" w:hint="cs"/>
          <w:b/>
          <w:bCs/>
          <w:color w:val="000000" w:themeColor="text1"/>
          <w:sz w:val="22"/>
          <w:szCs w:val="22"/>
          <w:rtl/>
          <w:lang w:bidi="ar-QA"/>
        </w:rPr>
        <w:t xml:space="preserve"> </w:t>
      </w:r>
      <w:r w:rsidR="00126A25"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يقصد بالمجلات المفتوحة </w:t>
      </w:r>
      <w:r w:rsidR="00126A25"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lang w:bidi="ar-QA"/>
        </w:rPr>
        <w:t xml:space="preserve">(Open Access Journals) </w:t>
      </w:r>
      <w:r w:rsidR="00126A25"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تلك الدوريات التي تتيح الوصول المجاني إلى محتوياتها إلكتروني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ًّ</w:t>
      </w:r>
      <w:r w:rsidR="00126A25"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ا، إما بشكل حصري أو بناء على طلب من صاحب ا</w:t>
      </w:r>
      <w:r w:rsid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لمادة العلمية المنشورة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. وفي </w:t>
      </w:r>
      <w:r w:rsid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كلت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 xml:space="preserve">ا </w:t>
      </w:r>
      <w:r w:rsid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الحال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تين</w:t>
      </w:r>
      <w:r w:rsidR="00126A25"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، لا 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تُصَنّف</w:t>
      </w:r>
      <w:r w:rsidR="00126A25"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 xml:space="preserve"> الدوريات التي تفرض رسوم</w:t>
      </w:r>
      <w:r w:rsidR="00126A25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  <w:lang w:bidi="ar-QA"/>
        </w:rPr>
        <w:t>ً</w:t>
      </w:r>
      <w:r w:rsidR="00126A25"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QA"/>
        </w:rPr>
        <w:t>ا سابقة على عملية التحكيم</w:t>
      </w:r>
      <w:r w:rsidR="00126A25" w:rsidRPr="00126A25">
        <w:rPr>
          <w:rFonts w:ascii="Sakkal Majalla" w:hAnsi="Sakkal Majalla" w:cs="Sakkal Majalla"/>
          <w:b/>
          <w:bCs/>
          <w:color w:val="000000" w:themeColor="text1"/>
          <w:sz w:val="24"/>
          <w:szCs w:val="24"/>
          <w:lang w:bidi="ar-Q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97C"/>
    <w:multiLevelType w:val="hybridMultilevel"/>
    <w:tmpl w:val="B058D798"/>
    <w:lvl w:ilvl="0" w:tplc="6E9AA81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7553B0"/>
    <w:multiLevelType w:val="hybridMultilevel"/>
    <w:tmpl w:val="B058D798"/>
    <w:lvl w:ilvl="0" w:tplc="6E9AA81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B69F1"/>
    <w:multiLevelType w:val="hybridMultilevel"/>
    <w:tmpl w:val="B058D798"/>
    <w:lvl w:ilvl="0" w:tplc="6E9AA81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A76F1"/>
    <w:multiLevelType w:val="hybridMultilevel"/>
    <w:tmpl w:val="EE26C048"/>
    <w:lvl w:ilvl="0" w:tplc="6E9AA8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848C6"/>
    <w:multiLevelType w:val="hybridMultilevel"/>
    <w:tmpl w:val="B058D798"/>
    <w:lvl w:ilvl="0" w:tplc="6E9AA81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AB2750"/>
    <w:multiLevelType w:val="hybridMultilevel"/>
    <w:tmpl w:val="80D4B762"/>
    <w:lvl w:ilvl="0" w:tplc="9C3E752A">
      <w:start w:val="1"/>
      <w:numFmt w:val="decimal"/>
      <w:lvlText w:val="%1-"/>
      <w:lvlJc w:val="left"/>
      <w:pPr>
        <w:ind w:left="1080" w:hanging="360"/>
      </w:pPr>
      <w:rPr>
        <w:rFonts w:hint="default"/>
        <w:b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B53B30"/>
    <w:multiLevelType w:val="hybridMultilevel"/>
    <w:tmpl w:val="BE0AFC8E"/>
    <w:lvl w:ilvl="0" w:tplc="6E9AA81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283F0C"/>
    <w:multiLevelType w:val="hybridMultilevel"/>
    <w:tmpl w:val="3BDE4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F3AB8"/>
    <w:multiLevelType w:val="hybridMultilevel"/>
    <w:tmpl w:val="D70EF0FC"/>
    <w:lvl w:ilvl="0" w:tplc="072EEC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E5872"/>
    <w:multiLevelType w:val="hybridMultilevel"/>
    <w:tmpl w:val="BA945150"/>
    <w:lvl w:ilvl="0" w:tplc="6E9AA816">
      <w:start w:val="1"/>
      <w:numFmt w:val="decimal"/>
      <w:lvlText w:val="%1-"/>
      <w:lvlJc w:val="left"/>
      <w:pPr>
        <w:ind w:left="11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FE"/>
    <w:rsid w:val="00046CAF"/>
    <w:rsid w:val="00056700"/>
    <w:rsid w:val="00072600"/>
    <w:rsid w:val="00097457"/>
    <w:rsid w:val="000E0E55"/>
    <w:rsid w:val="001011D3"/>
    <w:rsid w:val="00126A25"/>
    <w:rsid w:val="00133B69"/>
    <w:rsid w:val="001C03A7"/>
    <w:rsid w:val="001F59E5"/>
    <w:rsid w:val="001F5F66"/>
    <w:rsid w:val="00251503"/>
    <w:rsid w:val="002D084D"/>
    <w:rsid w:val="002D0C83"/>
    <w:rsid w:val="00312230"/>
    <w:rsid w:val="00336D96"/>
    <w:rsid w:val="003455AA"/>
    <w:rsid w:val="003733DC"/>
    <w:rsid w:val="00392543"/>
    <w:rsid w:val="003D220E"/>
    <w:rsid w:val="003F7B61"/>
    <w:rsid w:val="00456862"/>
    <w:rsid w:val="00474E20"/>
    <w:rsid w:val="004C13B3"/>
    <w:rsid w:val="00505DCE"/>
    <w:rsid w:val="00561A6A"/>
    <w:rsid w:val="005D69CF"/>
    <w:rsid w:val="005E23FE"/>
    <w:rsid w:val="00600764"/>
    <w:rsid w:val="00697317"/>
    <w:rsid w:val="006C4816"/>
    <w:rsid w:val="006E1893"/>
    <w:rsid w:val="00700B52"/>
    <w:rsid w:val="0070247D"/>
    <w:rsid w:val="007A182F"/>
    <w:rsid w:val="007F23EC"/>
    <w:rsid w:val="007F474C"/>
    <w:rsid w:val="00846435"/>
    <w:rsid w:val="0089344D"/>
    <w:rsid w:val="008B372D"/>
    <w:rsid w:val="008F2B94"/>
    <w:rsid w:val="0094315B"/>
    <w:rsid w:val="00960A50"/>
    <w:rsid w:val="00961488"/>
    <w:rsid w:val="00970A72"/>
    <w:rsid w:val="009A1483"/>
    <w:rsid w:val="009B75EC"/>
    <w:rsid w:val="009C20DF"/>
    <w:rsid w:val="009C6EFE"/>
    <w:rsid w:val="009F2078"/>
    <w:rsid w:val="00A832CC"/>
    <w:rsid w:val="00A94771"/>
    <w:rsid w:val="00AD4831"/>
    <w:rsid w:val="00AD78F6"/>
    <w:rsid w:val="00B03FC6"/>
    <w:rsid w:val="00B266DF"/>
    <w:rsid w:val="00B317C5"/>
    <w:rsid w:val="00B35C29"/>
    <w:rsid w:val="00B54A41"/>
    <w:rsid w:val="00B75952"/>
    <w:rsid w:val="00B83FFD"/>
    <w:rsid w:val="00C042AC"/>
    <w:rsid w:val="00C36523"/>
    <w:rsid w:val="00C727E4"/>
    <w:rsid w:val="00C7610E"/>
    <w:rsid w:val="00CA56B1"/>
    <w:rsid w:val="00CC5E26"/>
    <w:rsid w:val="00CF6BF3"/>
    <w:rsid w:val="00D14E9D"/>
    <w:rsid w:val="00D371FA"/>
    <w:rsid w:val="00D43C57"/>
    <w:rsid w:val="00D67731"/>
    <w:rsid w:val="00D92351"/>
    <w:rsid w:val="00DE0C34"/>
    <w:rsid w:val="00DF1852"/>
    <w:rsid w:val="00E26241"/>
    <w:rsid w:val="00E51501"/>
    <w:rsid w:val="00EA4250"/>
    <w:rsid w:val="00EE57C8"/>
    <w:rsid w:val="00F900D4"/>
    <w:rsid w:val="00FC75A8"/>
    <w:rsid w:val="00FC7DDD"/>
    <w:rsid w:val="00FC7EAF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B2F7"/>
  <w15:chartTrackingRefBased/>
  <w15:docId w15:val="{8E7B567B-9622-4D56-92B6-E94753F4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86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A42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42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25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QPT3VHF6MKWP-83287781-40657</_dlc_DocId>
    <_dlc_DocIdUrl xmlns="4595ca7b-3a15-4971-af5f-cadc29c03e04">
      <Url>https://cic.qu.edu.qa/_layouts/15/DocIdRedir.aspx?ID=QPT3VHF6MKWP-83287781-40657</Url>
      <Description>QPT3VHF6MKWP-83287781-40657</Description>
    </_dlc_DocIdUrl>
  </documentManagement>
</p:properties>
</file>

<file path=customXml/itemProps1.xml><?xml version="1.0" encoding="utf-8"?>
<ds:datastoreItem xmlns:ds="http://schemas.openxmlformats.org/officeDocument/2006/customXml" ds:itemID="{A8F8B90D-0E08-45C8-8FA9-57AB0F2768ED}"/>
</file>

<file path=customXml/itemProps2.xml><?xml version="1.0" encoding="utf-8"?>
<ds:datastoreItem xmlns:ds="http://schemas.openxmlformats.org/officeDocument/2006/customXml" ds:itemID="{3E361ED2-5A2A-493C-A075-DE65F3E0B9D0}"/>
</file>

<file path=customXml/itemProps3.xml><?xml version="1.0" encoding="utf-8"?>
<ds:datastoreItem xmlns:ds="http://schemas.openxmlformats.org/officeDocument/2006/customXml" ds:itemID="{DF699A92-83BD-47CD-A5BE-AED6E5DE038A}"/>
</file>

<file path=customXml/itemProps4.xml><?xml version="1.0" encoding="utf-8"?>
<ds:datastoreItem xmlns:ds="http://schemas.openxmlformats.org/officeDocument/2006/customXml" ds:itemID="{9196AA30-8B43-4A8F-85D1-75F53107D614}"/>
</file>

<file path=customXml/itemProps5.xml><?xml version="1.0" encoding="utf-8"?>
<ds:datastoreItem xmlns:ds="http://schemas.openxmlformats.org/officeDocument/2006/customXml" ds:itemID="{FD76290D-C8D3-4534-B77C-25BD899B1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Ahmad Al-Zoubi</dc:creator>
  <cp:keywords/>
  <dc:description/>
  <cp:lastModifiedBy>Mazhar Ahmad Al-Zoubi</cp:lastModifiedBy>
  <cp:revision>2</cp:revision>
  <cp:lastPrinted>2021-10-24T10:31:00Z</cp:lastPrinted>
  <dcterms:created xsi:type="dcterms:W3CDTF">2021-10-24T10:38:00Z</dcterms:created>
  <dcterms:modified xsi:type="dcterms:W3CDTF">2021-10-24T10:38:00Z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0x01010071B8B0ECDBA3C64CA17A0EDA1F583A22</vt:lpwstr>
  </property>
  <property fmtid="{D5CDD505-2E9C-101B-9397-08002B2CF9AE}" pid="4" name="_dlc_DocIdItemGuid">
    <vt:lpwstr>8dfbf2f0-ae11-4fcf-9878-769ccf716d3d</vt:lpwstr>
  </property>
</Properties>
</file>