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13C" w:rsidRDefault="00A64218" w:rsidP="00A64218">
      <w:pPr>
        <w:jc w:val="center"/>
      </w:pPr>
      <w:r>
        <w:rPr>
          <w:noProof/>
        </w:rPr>
        <w:drawing>
          <wp:anchor distT="0" distB="0" distL="114300" distR="114300" simplePos="0" relativeHeight="251661312" behindDoc="0" locked="0" layoutInCell="1" allowOverlap="1" wp14:anchorId="06BF1618" wp14:editId="7108C352">
            <wp:simplePos x="0" y="0"/>
            <wp:positionH relativeFrom="margin">
              <wp:posOffset>2352675</wp:posOffset>
            </wp:positionH>
            <wp:positionV relativeFrom="paragraph">
              <wp:posOffset>622</wp:posOffset>
            </wp:positionV>
            <wp:extent cx="1211579" cy="1188720"/>
            <wp:effectExtent l="0" t="0" r="8255" b="0"/>
            <wp:wrapNone/>
            <wp:docPr id="1" name="Picture 1" descr="Image result for qatar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qatar universi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1579" cy="1188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613C" w:rsidRDefault="006F613C" w:rsidP="006F613C"/>
    <w:p w:rsidR="006F613C" w:rsidRDefault="006F613C" w:rsidP="006F613C"/>
    <w:p w:rsidR="00BB0350" w:rsidRDefault="00BB0350" w:rsidP="006F613C"/>
    <w:p w:rsidR="00A64218" w:rsidRDefault="00A64218" w:rsidP="00A64218">
      <w:pPr>
        <w:jc w:val="center"/>
        <w:rPr>
          <w:rFonts w:asciiTheme="majorBidi" w:hAnsiTheme="majorBidi" w:cstheme="majorBidi"/>
          <w:b/>
          <w:bCs/>
        </w:rPr>
      </w:pPr>
      <w:r w:rsidRPr="00804CE5">
        <w:rPr>
          <w:rFonts w:asciiTheme="majorBidi" w:hAnsiTheme="majorBidi" w:cstheme="majorBidi"/>
          <w:b/>
          <w:bCs/>
        </w:rPr>
        <w:t>Qatar University</w:t>
      </w:r>
    </w:p>
    <w:p w:rsidR="00D70580" w:rsidRDefault="00D70580" w:rsidP="00A64218">
      <w:pPr>
        <w:jc w:val="center"/>
        <w:rPr>
          <w:rFonts w:asciiTheme="majorBidi" w:hAnsiTheme="majorBidi" w:cstheme="majorBidi"/>
          <w:b/>
          <w:bCs/>
        </w:rPr>
      </w:pPr>
    </w:p>
    <w:p w:rsidR="00D70580" w:rsidRDefault="00D70580" w:rsidP="00A64218">
      <w:pPr>
        <w:jc w:val="center"/>
        <w:rPr>
          <w:rFonts w:asciiTheme="majorBidi" w:hAnsiTheme="majorBidi" w:cstheme="majorBidi"/>
          <w:b/>
          <w:bCs/>
        </w:rPr>
      </w:pPr>
    </w:p>
    <w:p w:rsidR="00D70580" w:rsidRDefault="00D70580" w:rsidP="00A64218">
      <w:pPr>
        <w:jc w:val="center"/>
        <w:rPr>
          <w:rFonts w:asciiTheme="majorBidi" w:hAnsiTheme="majorBidi" w:cstheme="majorBidi"/>
          <w:b/>
          <w:bCs/>
        </w:rPr>
      </w:pPr>
    </w:p>
    <w:p w:rsidR="00D70580" w:rsidRDefault="00D70580" w:rsidP="00A64218">
      <w:pPr>
        <w:jc w:val="center"/>
        <w:rPr>
          <w:rFonts w:asciiTheme="majorBidi" w:hAnsiTheme="majorBidi" w:cstheme="majorBidi"/>
          <w:b/>
          <w:bCs/>
        </w:rPr>
      </w:pPr>
    </w:p>
    <w:p w:rsidR="00D70580" w:rsidRDefault="00D70580" w:rsidP="00A64218">
      <w:pPr>
        <w:jc w:val="center"/>
        <w:rPr>
          <w:rFonts w:asciiTheme="majorBidi" w:hAnsiTheme="majorBidi" w:cstheme="majorBidi"/>
          <w:b/>
          <w:bCs/>
        </w:rPr>
      </w:pPr>
    </w:p>
    <w:p w:rsidR="00D70580" w:rsidRDefault="00D70580" w:rsidP="00A64218">
      <w:pPr>
        <w:jc w:val="center"/>
        <w:rPr>
          <w:rFonts w:asciiTheme="majorBidi" w:hAnsiTheme="majorBidi" w:cstheme="majorBidi"/>
          <w:b/>
          <w:bCs/>
        </w:rPr>
      </w:pPr>
    </w:p>
    <w:p w:rsidR="00D70580" w:rsidRPr="00804CE5" w:rsidRDefault="00D70580" w:rsidP="00A64218">
      <w:pPr>
        <w:jc w:val="center"/>
        <w:rPr>
          <w:rFonts w:asciiTheme="majorBidi" w:hAnsiTheme="majorBidi" w:cstheme="majorBidi"/>
          <w:b/>
          <w:bCs/>
        </w:rPr>
      </w:pPr>
    </w:p>
    <w:p w:rsidR="00A64218" w:rsidRPr="00804CE5" w:rsidRDefault="00A64218" w:rsidP="00A64218">
      <w:pPr>
        <w:jc w:val="center"/>
        <w:rPr>
          <w:rFonts w:asciiTheme="majorBidi" w:hAnsiTheme="majorBidi" w:cstheme="majorBidi"/>
          <w:b/>
          <w:bCs/>
        </w:rPr>
      </w:pPr>
      <w:r w:rsidRPr="00804CE5">
        <w:rPr>
          <w:rFonts w:asciiTheme="majorBidi" w:hAnsiTheme="majorBidi" w:cstheme="majorBidi"/>
          <w:b/>
          <w:bCs/>
        </w:rPr>
        <w:t>Office of Research Support</w:t>
      </w:r>
    </w:p>
    <w:p w:rsidR="00A64218" w:rsidRDefault="00A64218" w:rsidP="00A64218"/>
    <w:p w:rsidR="00D70580" w:rsidRDefault="00D70580" w:rsidP="00A64218"/>
    <w:p w:rsidR="00D70580" w:rsidRDefault="00D70580" w:rsidP="00A64218"/>
    <w:p w:rsidR="00D70580" w:rsidRDefault="00D70580" w:rsidP="00A64218"/>
    <w:p w:rsidR="00D70580" w:rsidRDefault="00F37681" w:rsidP="00D70580">
      <w:pPr>
        <w:widowControl w:val="0"/>
        <w:autoSpaceDE w:val="0"/>
        <w:autoSpaceDN w:val="0"/>
        <w:adjustRightInd w:val="0"/>
        <w:spacing w:before="14"/>
        <w:ind w:right="55"/>
        <w:jc w:val="center"/>
        <w:rPr>
          <w:rFonts w:asciiTheme="majorBidi" w:hAnsiTheme="majorBidi" w:cstheme="majorBidi"/>
          <w:b/>
          <w:bCs/>
          <w:sz w:val="36"/>
          <w:szCs w:val="36"/>
        </w:rPr>
      </w:pPr>
      <w:r>
        <w:rPr>
          <w:rFonts w:asciiTheme="majorBidi" w:hAnsiTheme="majorBidi" w:cstheme="majorBidi"/>
          <w:b/>
          <w:bCs/>
          <w:sz w:val="36"/>
          <w:szCs w:val="36"/>
        </w:rPr>
        <w:t xml:space="preserve">Emergency Response Grant </w:t>
      </w:r>
      <w:r w:rsidR="00A64218" w:rsidRPr="003531E8">
        <w:rPr>
          <w:rFonts w:asciiTheme="majorBidi" w:hAnsiTheme="majorBidi" w:cstheme="majorBidi"/>
          <w:b/>
          <w:bCs/>
          <w:sz w:val="36"/>
          <w:szCs w:val="36"/>
        </w:rPr>
        <w:t>20</w:t>
      </w:r>
      <w:r w:rsidR="00A64218">
        <w:rPr>
          <w:rFonts w:asciiTheme="majorBidi" w:hAnsiTheme="majorBidi" w:cstheme="majorBidi"/>
          <w:b/>
          <w:bCs/>
          <w:sz w:val="36"/>
          <w:szCs w:val="36"/>
        </w:rPr>
        <w:t>2</w:t>
      </w:r>
      <w:r>
        <w:rPr>
          <w:rFonts w:asciiTheme="majorBidi" w:hAnsiTheme="majorBidi" w:cstheme="majorBidi"/>
          <w:b/>
          <w:bCs/>
          <w:sz w:val="36"/>
          <w:szCs w:val="36"/>
        </w:rPr>
        <w:t>0</w:t>
      </w:r>
    </w:p>
    <w:p w:rsidR="00D70580" w:rsidRDefault="00D70580" w:rsidP="00D70580">
      <w:pPr>
        <w:widowControl w:val="0"/>
        <w:autoSpaceDE w:val="0"/>
        <w:autoSpaceDN w:val="0"/>
        <w:adjustRightInd w:val="0"/>
        <w:spacing w:before="14"/>
        <w:ind w:right="55"/>
        <w:jc w:val="center"/>
        <w:rPr>
          <w:rFonts w:asciiTheme="majorBidi" w:hAnsiTheme="majorBidi" w:cstheme="majorBidi"/>
          <w:b/>
          <w:bCs/>
          <w:sz w:val="36"/>
          <w:szCs w:val="36"/>
        </w:rPr>
      </w:pPr>
    </w:p>
    <w:p w:rsidR="00A64218" w:rsidRDefault="00D70580" w:rsidP="00D70580">
      <w:pPr>
        <w:widowControl w:val="0"/>
        <w:autoSpaceDE w:val="0"/>
        <w:autoSpaceDN w:val="0"/>
        <w:adjustRightInd w:val="0"/>
        <w:spacing w:before="14"/>
        <w:ind w:right="55"/>
        <w:jc w:val="center"/>
        <w:rPr>
          <w:rFonts w:asciiTheme="majorBidi" w:hAnsiTheme="majorBidi" w:cstheme="majorBidi"/>
          <w:b/>
          <w:bCs/>
          <w:sz w:val="36"/>
          <w:szCs w:val="36"/>
        </w:rPr>
      </w:pPr>
      <w:r>
        <w:rPr>
          <w:rFonts w:asciiTheme="majorBidi" w:hAnsiTheme="majorBidi" w:cstheme="majorBidi"/>
          <w:b/>
          <w:bCs/>
          <w:sz w:val="36"/>
          <w:szCs w:val="36"/>
        </w:rPr>
        <w:t>ERG</w:t>
      </w:r>
    </w:p>
    <w:p w:rsidR="00A64218" w:rsidRDefault="00A64218" w:rsidP="00D70580">
      <w:pPr>
        <w:widowControl w:val="0"/>
        <w:autoSpaceDE w:val="0"/>
        <w:autoSpaceDN w:val="0"/>
        <w:adjustRightInd w:val="0"/>
        <w:spacing w:before="14"/>
        <w:ind w:left="872" w:right="55"/>
        <w:jc w:val="center"/>
        <w:rPr>
          <w:rFonts w:asciiTheme="majorBidi" w:hAnsiTheme="majorBidi" w:cstheme="majorBidi"/>
          <w:b/>
          <w:bCs/>
          <w:sz w:val="36"/>
          <w:szCs w:val="36"/>
        </w:rPr>
      </w:pPr>
    </w:p>
    <w:p w:rsidR="00A64218" w:rsidRDefault="00A64218" w:rsidP="00D70580">
      <w:pPr>
        <w:widowControl w:val="0"/>
        <w:autoSpaceDE w:val="0"/>
        <w:autoSpaceDN w:val="0"/>
        <w:adjustRightInd w:val="0"/>
        <w:spacing w:before="14"/>
        <w:ind w:right="55"/>
        <w:jc w:val="center"/>
        <w:rPr>
          <w:rFonts w:asciiTheme="majorBidi" w:hAnsiTheme="majorBidi" w:cstheme="majorBidi"/>
          <w:b/>
          <w:bCs/>
          <w:sz w:val="36"/>
          <w:szCs w:val="36"/>
        </w:rPr>
      </w:pPr>
      <w:r>
        <w:rPr>
          <w:rFonts w:asciiTheme="majorBidi" w:hAnsiTheme="majorBidi" w:cstheme="majorBidi"/>
          <w:b/>
          <w:bCs/>
          <w:sz w:val="36"/>
          <w:szCs w:val="36"/>
        </w:rPr>
        <w:t>Guidelines</w:t>
      </w:r>
    </w:p>
    <w:p w:rsidR="00A64218" w:rsidRDefault="00A64218" w:rsidP="00D70580">
      <w:pPr>
        <w:widowControl w:val="0"/>
        <w:autoSpaceDE w:val="0"/>
        <w:autoSpaceDN w:val="0"/>
        <w:adjustRightInd w:val="0"/>
        <w:spacing w:before="14"/>
        <w:ind w:left="872" w:right="55"/>
        <w:jc w:val="center"/>
        <w:rPr>
          <w:rFonts w:asciiTheme="majorBidi" w:hAnsiTheme="majorBidi" w:cstheme="majorBidi"/>
          <w:b/>
          <w:bCs/>
          <w:sz w:val="36"/>
          <w:szCs w:val="36"/>
        </w:rPr>
      </w:pPr>
    </w:p>
    <w:p w:rsidR="00A64218" w:rsidRDefault="00A64218" w:rsidP="009D20D0">
      <w:pPr>
        <w:widowControl w:val="0"/>
        <w:autoSpaceDE w:val="0"/>
        <w:autoSpaceDN w:val="0"/>
        <w:adjustRightInd w:val="0"/>
        <w:spacing w:before="14"/>
        <w:ind w:left="872" w:right="55"/>
        <w:jc w:val="center"/>
        <w:rPr>
          <w:rFonts w:asciiTheme="majorBidi" w:hAnsiTheme="majorBidi" w:cstheme="majorBidi"/>
          <w:b/>
          <w:bCs/>
          <w:sz w:val="36"/>
          <w:szCs w:val="36"/>
        </w:rPr>
      </w:pPr>
    </w:p>
    <w:p w:rsidR="00304FE3" w:rsidRDefault="00304FE3" w:rsidP="009D20D0">
      <w:pPr>
        <w:widowControl w:val="0"/>
        <w:autoSpaceDE w:val="0"/>
        <w:autoSpaceDN w:val="0"/>
        <w:adjustRightInd w:val="0"/>
        <w:spacing w:before="14"/>
        <w:ind w:left="872" w:right="55"/>
        <w:jc w:val="center"/>
        <w:rPr>
          <w:rFonts w:asciiTheme="majorBidi" w:hAnsiTheme="majorBidi" w:cstheme="majorBidi"/>
          <w:b/>
          <w:bCs/>
          <w:sz w:val="36"/>
          <w:szCs w:val="36"/>
        </w:rPr>
      </w:pPr>
    </w:p>
    <w:p w:rsidR="00A64218" w:rsidRPr="003531E8" w:rsidRDefault="00A64218" w:rsidP="009D20D0">
      <w:pPr>
        <w:widowControl w:val="0"/>
        <w:autoSpaceDE w:val="0"/>
        <w:autoSpaceDN w:val="0"/>
        <w:adjustRightInd w:val="0"/>
        <w:spacing w:before="14"/>
        <w:ind w:left="872" w:right="55"/>
        <w:jc w:val="center"/>
        <w:rPr>
          <w:rFonts w:asciiTheme="majorBidi" w:hAnsiTheme="majorBidi" w:cstheme="majorBidi"/>
          <w:sz w:val="36"/>
          <w:szCs w:val="36"/>
        </w:rPr>
      </w:pPr>
    </w:p>
    <w:p w:rsidR="00A64218" w:rsidRPr="003531E8" w:rsidRDefault="00A64218" w:rsidP="00A64218">
      <w:pPr>
        <w:widowControl w:val="0"/>
        <w:autoSpaceDE w:val="0"/>
        <w:autoSpaceDN w:val="0"/>
        <w:adjustRightInd w:val="0"/>
        <w:spacing w:before="5" w:line="120" w:lineRule="exact"/>
        <w:rPr>
          <w:rFonts w:asciiTheme="majorBidi" w:hAnsiTheme="majorBidi" w:cstheme="majorBidi"/>
          <w:sz w:val="12"/>
          <w:szCs w:val="12"/>
        </w:rPr>
      </w:pPr>
    </w:p>
    <w:p w:rsidR="00A64218" w:rsidRPr="003531E8" w:rsidRDefault="00A64218" w:rsidP="00A64218">
      <w:pPr>
        <w:widowControl w:val="0"/>
        <w:autoSpaceDE w:val="0"/>
        <w:autoSpaceDN w:val="0"/>
        <w:adjustRightInd w:val="0"/>
        <w:spacing w:line="200" w:lineRule="exact"/>
        <w:rPr>
          <w:rFonts w:asciiTheme="majorBidi" w:hAnsiTheme="majorBidi" w:cstheme="majorBidi"/>
          <w:sz w:val="20"/>
          <w:szCs w:val="20"/>
        </w:rPr>
      </w:pPr>
    </w:p>
    <w:p w:rsidR="00291E1B" w:rsidRDefault="00291E1B" w:rsidP="00492B8B">
      <w:pPr>
        <w:jc w:val="center"/>
        <w:rPr>
          <w:rFonts w:ascii="Arial" w:hAnsi="Arial"/>
          <w:b/>
          <w:bCs/>
          <w:color w:val="000000"/>
          <w:sz w:val="28"/>
          <w:szCs w:val="28"/>
        </w:rPr>
      </w:pPr>
    </w:p>
    <w:p w:rsidR="00291E1B" w:rsidRDefault="00291E1B" w:rsidP="00492B8B">
      <w:pPr>
        <w:jc w:val="center"/>
        <w:rPr>
          <w:rFonts w:ascii="Arial" w:hAnsi="Arial"/>
          <w:b/>
          <w:bCs/>
          <w:color w:val="000000"/>
          <w:sz w:val="28"/>
          <w:szCs w:val="28"/>
        </w:rPr>
      </w:pPr>
    </w:p>
    <w:p w:rsidR="00291E1B" w:rsidRDefault="00291E1B" w:rsidP="00492B8B">
      <w:pPr>
        <w:jc w:val="center"/>
        <w:rPr>
          <w:rFonts w:ascii="Arial" w:hAnsi="Arial"/>
          <w:b/>
          <w:bCs/>
          <w:color w:val="000000"/>
          <w:sz w:val="28"/>
          <w:szCs w:val="28"/>
        </w:rPr>
      </w:pPr>
    </w:p>
    <w:p w:rsidR="006F613C" w:rsidRDefault="006F613C" w:rsidP="00A64218">
      <w:pPr>
        <w:rPr>
          <w:rFonts w:ascii="Arial" w:hAnsi="Arial"/>
          <w:b/>
          <w:bCs/>
          <w:color w:val="000000"/>
          <w:sz w:val="28"/>
          <w:szCs w:val="28"/>
        </w:rPr>
      </w:pPr>
    </w:p>
    <w:p w:rsidR="004B1EDA" w:rsidRDefault="004B1EDA" w:rsidP="00A64218">
      <w:pPr>
        <w:rPr>
          <w:rFonts w:ascii="Arial" w:hAnsi="Arial"/>
          <w:b/>
          <w:bCs/>
          <w:color w:val="000000"/>
          <w:sz w:val="28"/>
          <w:szCs w:val="28"/>
        </w:rPr>
      </w:pPr>
    </w:p>
    <w:p w:rsidR="004B1EDA" w:rsidRDefault="004B1EDA" w:rsidP="00A64218">
      <w:pPr>
        <w:rPr>
          <w:rFonts w:ascii="Arial" w:hAnsi="Arial"/>
          <w:b/>
          <w:bCs/>
          <w:color w:val="000000"/>
          <w:sz w:val="28"/>
          <w:szCs w:val="28"/>
        </w:rPr>
      </w:pPr>
    </w:p>
    <w:p w:rsidR="00D70580" w:rsidRDefault="00D70580" w:rsidP="00A64218">
      <w:pPr>
        <w:rPr>
          <w:rFonts w:ascii="Arial" w:hAnsi="Arial"/>
          <w:b/>
          <w:bCs/>
          <w:color w:val="000000"/>
          <w:sz w:val="28"/>
          <w:szCs w:val="28"/>
        </w:rPr>
      </w:pPr>
    </w:p>
    <w:p w:rsidR="00D70580" w:rsidRDefault="00D70580" w:rsidP="00A64218">
      <w:pPr>
        <w:rPr>
          <w:rFonts w:ascii="Arial" w:hAnsi="Arial"/>
          <w:b/>
          <w:bCs/>
          <w:color w:val="000000"/>
          <w:sz w:val="28"/>
          <w:szCs w:val="28"/>
        </w:rPr>
      </w:pPr>
    </w:p>
    <w:p w:rsidR="00D70580" w:rsidRDefault="00D70580" w:rsidP="00A64218">
      <w:pPr>
        <w:rPr>
          <w:rFonts w:ascii="Arial" w:hAnsi="Arial"/>
          <w:b/>
          <w:bCs/>
          <w:color w:val="000000"/>
          <w:sz w:val="28"/>
          <w:szCs w:val="28"/>
        </w:rPr>
      </w:pPr>
    </w:p>
    <w:p w:rsidR="006F613C" w:rsidRDefault="006F613C" w:rsidP="006F613C">
      <w:pPr>
        <w:widowControl w:val="0"/>
        <w:autoSpaceDE w:val="0"/>
        <w:autoSpaceDN w:val="0"/>
        <w:adjustRightInd w:val="0"/>
        <w:ind w:left="100"/>
        <w:rPr>
          <w:rFonts w:ascii="Arial" w:hAnsi="Arial"/>
          <w:sz w:val="18"/>
          <w:szCs w:val="18"/>
        </w:rPr>
      </w:pPr>
    </w:p>
    <w:p w:rsidR="00057343" w:rsidRDefault="00057343" w:rsidP="00057343">
      <w:pPr>
        <w:pStyle w:val="TOCHeading"/>
      </w:pPr>
      <w:r>
        <w:lastRenderedPageBreak/>
        <w:t xml:space="preserve">Table of Contents </w:t>
      </w:r>
    </w:p>
    <w:p w:rsidR="00057343" w:rsidRPr="00060F21" w:rsidRDefault="00057343" w:rsidP="00057343">
      <w:pPr>
        <w:rPr>
          <w:lang w:eastAsia="ja-JP"/>
        </w:rPr>
      </w:pPr>
    </w:p>
    <w:p w:rsidR="00273AB5" w:rsidRDefault="00F37681">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38786269" w:history="1">
        <w:r w:rsidR="00273AB5" w:rsidRPr="00AC3825">
          <w:rPr>
            <w:rStyle w:val="Hyperlink"/>
            <w:rFonts w:asciiTheme="majorBidi" w:hAnsiTheme="majorBidi"/>
            <w:noProof/>
          </w:rPr>
          <w:t>Emergency Response Grant (ERG) Program Summary</w:t>
        </w:r>
        <w:r w:rsidR="00273AB5">
          <w:rPr>
            <w:noProof/>
            <w:webHidden/>
          </w:rPr>
          <w:tab/>
        </w:r>
        <w:r w:rsidR="00273AB5">
          <w:rPr>
            <w:noProof/>
            <w:webHidden/>
          </w:rPr>
          <w:fldChar w:fldCharType="begin"/>
        </w:r>
        <w:r w:rsidR="00273AB5">
          <w:rPr>
            <w:noProof/>
            <w:webHidden/>
          </w:rPr>
          <w:instrText xml:space="preserve"> PAGEREF _Toc38786269 \h </w:instrText>
        </w:r>
        <w:r w:rsidR="00273AB5">
          <w:rPr>
            <w:noProof/>
            <w:webHidden/>
          </w:rPr>
        </w:r>
        <w:r w:rsidR="00273AB5">
          <w:rPr>
            <w:noProof/>
            <w:webHidden/>
          </w:rPr>
          <w:fldChar w:fldCharType="separate"/>
        </w:r>
        <w:r w:rsidR="00273AB5">
          <w:rPr>
            <w:noProof/>
            <w:webHidden/>
          </w:rPr>
          <w:t>3</w:t>
        </w:r>
        <w:r w:rsidR="00273AB5">
          <w:rPr>
            <w:noProof/>
            <w:webHidden/>
          </w:rPr>
          <w:fldChar w:fldCharType="end"/>
        </w:r>
      </w:hyperlink>
    </w:p>
    <w:p w:rsidR="00273AB5" w:rsidRDefault="00273AB5">
      <w:pPr>
        <w:pStyle w:val="TOC1"/>
        <w:tabs>
          <w:tab w:val="left" w:pos="440"/>
          <w:tab w:val="right" w:leader="dot" w:pos="9350"/>
        </w:tabs>
        <w:rPr>
          <w:rFonts w:eastAsiaTheme="minorEastAsia"/>
          <w:noProof/>
        </w:rPr>
      </w:pPr>
      <w:hyperlink w:anchor="_Toc38786270" w:history="1">
        <w:r w:rsidRPr="00AC3825">
          <w:rPr>
            <w:rStyle w:val="Hyperlink"/>
            <w:rFonts w:asciiTheme="majorBidi" w:hAnsiTheme="majorBidi"/>
            <w:noProof/>
          </w:rPr>
          <w:t>Program Overview</w:t>
        </w:r>
        <w:r>
          <w:rPr>
            <w:noProof/>
            <w:webHidden/>
          </w:rPr>
          <w:tab/>
        </w:r>
        <w:r>
          <w:rPr>
            <w:noProof/>
            <w:webHidden/>
          </w:rPr>
          <w:fldChar w:fldCharType="begin"/>
        </w:r>
        <w:r>
          <w:rPr>
            <w:noProof/>
            <w:webHidden/>
          </w:rPr>
          <w:instrText xml:space="preserve"> PAGEREF _Toc38786270 \h </w:instrText>
        </w:r>
        <w:r>
          <w:rPr>
            <w:noProof/>
            <w:webHidden/>
          </w:rPr>
        </w:r>
        <w:r>
          <w:rPr>
            <w:noProof/>
            <w:webHidden/>
          </w:rPr>
          <w:fldChar w:fldCharType="separate"/>
        </w:r>
        <w:r>
          <w:rPr>
            <w:noProof/>
            <w:webHidden/>
          </w:rPr>
          <w:t>3</w:t>
        </w:r>
        <w:r>
          <w:rPr>
            <w:noProof/>
            <w:webHidden/>
          </w:rPr>
          <w:fldChar w:fldCharType="end"/>
        </w:r>
      </w:hyperlink>
    </w:p>
    <w:p w:rsidR="00273AB5" w:rsidRDefault="00273AB5">
      <w:pPr>
        <w:pStyle w:val="TOC1"/>
        <w:tabs>
          <w:tab w:val="left" w:pos="440"/>
          <w:tab w:val="right" w:leader="dot" w:pos="9350"/>
        </w:tabs>
        <w:rPr>
          <w:rFonts w:eastAsiaTheme="minorEastAsia"/>
          <w:noProof/>
        </w:rPr>
      </w:pPr>
      <w:hyperlink w:anchor="_Toc38786271" w:history="1">
        <w:r w:rsidRPr="00AC3825">
          <w:rPr>
            <w:rStyle w:val="Hyperlink"/>
            <w:rFonts w:ascii="Times" w:hAnsi="Times"/>
            <w:noProof/>
          </w:rPr>
          <w:t>Research Team Structure</w:t>
        </w:r>
        <w:r>
          <w:rPr>
            <w:noProof/>
            <w:webHidden/>
          </w:rPr>
          <w:tab/>
        </w:r>
        <w:r>
          <w:rPr>
            <w:noProof/>
            <w:webHidden/>
          </w:rPr>
          <w:fldChar w:fldCharType="begin"/>
        </w:r>
        <w:r>
          <w:rPr>
            <w:noProof/>
            <w:webHidden/>
          </w:rPr>
          <w:instrText xml:space="preserve"> PAGEREF _Toc38786271 \h </w:instrText>
        </w:r>
        <w:r>
          <w:rPr>
            <w:noProof/>
            <w:webHidden/>
          </w:rPr>
        </w:r>
        <w:r>
          <w:rPr>
            <w:noProof/>
            <w:webHidden/>
          </w:rPr>
          <w:fldChar w:fldCharType="separate"/>
        </w:r>
        <w:r>
          <w:rPr>
            <w:noProof/>
            <w:webHidden/>
          </w:rPr>
          <w:t>4</w:t>
        </w:r>
        <w:r>
          <w:rPr>
            <w:noProof/>
            <w:webHidden/>
          </w:rPr>
          <w:fldChar w:fldCharType="end"/>
        </w:r>
      </w:hyperlink>
    </w:p>
    <w:p w:rsidR="00273AB5" w:rsidRDefault="00273AB5">
      <w:pPr>
        <w:pStyle w:val="TOC1"/>
        <w:tabs>
          <w:tab w:val="left" w:pos="440"/>
          <w:tab w:val="right" w:leader="dot" w:pos="9350"/>
        </w:tabs>
        <w:rPr>
          <w:rFonts w:eastAsiaTheme="minorEastAsia"/>
          <w:noProof/>
        </w:rPr>
      </w:pPr>
      <w:hyperlink w:anchor="_Toc38786272" w:history="1">
        <w:r w:rsidRPr="00AC3825">
          <w:rPr>
            <w:rStyle w:val="Hyperlink"/>
            <w:rFonts w:asciiTheme="majorBidi" w:hAnsiTheme="majorBidi"/>
            <w:noProof/>
          </w:rPr>
          <w:t>Eligibility</w:t>
        </w:r>
        <w:r>
          <w:rPr>
            <w:noProof/>
            <w:webHidden/>
          </w:rPr>
          <w:tab/>
        </w:r>
        <w:r>
          <w:rPr>
            <w:noProof/>
            <w:webHidden/>
          </w:rPr>
          <w:fldChar w:fldCharType="begin"/>
        </w:r>
        <w:r>
          <w:rPr>
            <w:noProof/>
            <w:webHidden/>
          </w:rPr>
          <w:instrText xml:space="preserve"> PAGEREF _Toc38786272 \h </w:instrText>
        </w:r>
        <w:r>
          <w:rPr>
            <w:noProof/>
            <w:webHidden/>
          </w:rPr>
        </w:r>
        <w:r>
          <w:rPr>
            <w:noProof/>
            <w:webHidden/>
          </w:rPr>
          <w:fldChar w:fldCharType="separate"/>
        </w:r>
        <w:r>
          <w:rPr>
            <w:noProof/>
            <w:webHidden/>
          </w:rPr>
          <w:t>4</w:t>
        </w:r>
        <w:r>
          <w:rPr>
            <w:noProof/>
            <w:webHidden/>
          </w:rPr>
          <w:fldChar w:fldCharType="end"/>
        </w:r>
      </w:hyperlink>
    </w:p>
    <w:p w:rsidR="00273AB5" w:rsidRDefault="00273AB5">
      <w:pPr>
        <w:pStyle w:val="TOC1"/>
        <w:tabs>
          <w:tab w:val="left" w:pos="440"/>
          <w:tab w:val="right" w:leader="dot" w:pos="9350"/>
        </w:tabs>
        <w:rPr>
          <w:rFonts w:eastAsiaTheme="minorEastAsia"/>
          <w:noProof/>
        </w:rPr>
      </w:pPr>
      <w:hyperlink w:anchor="_Toc38786273" w:history="1">
        <w:r w:rsidRPr="00AC3825">
          <w:rPr>
            <w:rStyle w:val="Hyperlink"/>
            <w:rFonts w:asciiTheme="majorBidi" w:hAnsiTheme="majorBidi"/>
            <w:noProof/>
          </w:rPr>
          <w:t>Budget</w:t>
        </w:r>
        <w:r>
          <w:rPr>
            <w:noProof/>
            <w:webHidden/>
          </w:rPr>
          <w:tab/>
        </w:r>
        <w:r>
          <w:rPr>
            <w:noProof/>
            <w:webHidden/>
          </w:rPr>
          <w:fldChar w:fldCharType="begin"/>
        </w:r>
        <w:r>
          <w:rPr>
            <w:noProof/>
            <w:webHidden/>
          </w:rPr>
          <w:instrText xml:space="preserve"> PAGEREF _Toc38786273 \h </w:instrText>
        </w:r>
        <w:r>
          <w:rPr>
            <w:noProof/>
            <w:webHidden/>
          </w:rPr>
        </w:r>
        <w:r>
          <w:rPr>
            <w:noProof/>
            <w:webHidden/>
          </w:rPr>
          <w:fldChar w:fldCharType="separate"/>
        </w:r>
        <w:r>
          <w:rPr>
            <w:noProof/>
            <w:webHidden/>
          </w:rPr>
          <w:t>4</w:t>
        </w:r>
        <w:r>
          <w:rPr>
            <w:noProof/>
            <w:webHidden/>
          </w:rPr>
          <w:fldChar w:fldCharType="end"/>
        </w:r>
      </w:hyperlink>
    </w:p>
    <w:p w:rsidR="00273AB5" w:rsidRDefault="00273AB5">
      <w:pPr>
        <w:pStyle w:val="TOC1"/>
        <w:tabs>
          <w:tab w:val="left" w:pos="440"/>
          <w:tab w:val="right" w:leader="dot" w:pos="9350"/>
        </w:tabs>
        <w:rPr>
          <w:rFonts w:eastAsiaTheme="minorEastAsia"/>
          <w:noProof/>
        </w:rPr>
      </w:pPr>
      <w:hyperlink w:anchor="_Toc38786274" w:history="1">
        <w:r w:rsidRPr="00AC3825">
          <w:rPr>
            <w:rStyle w:val="Hyperlink"/>
            <w:rFonts w:asciiTheme="majorBidi" w:hAnsiTheme="majorBidi"/>
            <w:noProof/>
          </w:rPr>
          <w:t>Proposals Evaluation</w:t>
        </w:r>
        <w:r>
          <w:rPr>
            <w:noProof/>
            <w:webHidden/>
          </w:rPr>
          <w:tab/>
        </w:r>
        <w:r>
          <w:rPr>
            <w:noProof/>
            <w:webHidden/>
          </w:rPr>
          <w:fldChar w:fldCharType="begin"/>
        </w:r>
        <w:r>
          <w:rPr>
            <w:noProof/>
            <w:webHidden/>
          </w:rPr>
          <w:instrText xml:space="preserve"> PAGEREF _Toc38786274 \h </w:instrText>
        </w:r>
        <w:r>
          <w:rPr>
            <w:noProof/>
            <w:webHidden/>
          </w:rPr>
        </w:r>
        <w:r>
          <w:rPr>
            <w:noProof/>
            <w:webHidden/>
          </w:rPr>
          <w:fldChar w:fldCharType="separate"/>
        </w:r>
        <w:r>
          <w:rPr>
            <w:noProof/>
            <w:webHidden/>
          </w:rPr>
          <w:t>5</w:t>
        </w:r>
        <w:r>
          <w:rPr>
            <w:noProof/>
            <w:webHidden/>
          </w:rPr>
          <w:fldChar w:fldCharType="end"/>
        </w:r>
      </w:hyperlink>
    </w:p>
    <w:p w:rsidR="00273AB5" w:rsidRDefault="00273AB5">
      <w:pPr>
        <w:pStyle w:val="TOC1"/>
        <w:tabs>
          <w:tab w:val="left" w:pos="440"/>
          <w:tab w:val="right" w:leader="dot" w:pos="9350"/>
        </w:tabs>
        <w:rPr>
          <w:rFonts w:eastAsiaTheme="minorEastAsia"/>
          <w:noProof/>
        </w:rPr>
      </w:pPr>
      <w:hyperlink w:anchor="_Toc38786275" w:history="1">
        <w:r w:rsidRPr="00AC3825">
          <w:rPr>
            <w:rStyle w:val="Hyperlink"/>
            <w:rFonts w:asciiTheme="majorBidi" w:hAnsiTheme="majorBidi"/>
            <w:noProof/>
          </w:rPr>
          <w:t>Acknowledgement of Support</w:t>
        </w:r>
        <w:r>
          <w:rPr>
            <w:noProof/>
            <w:webHidden/>
          </w:rPr>
          <w:tab/>
        </w:r>
        <w:r>
          <w:rPr>
            <w:noProof/>
            <w:webHidden/>
          </w:rPr>
          <w:fldChar w:fldCharType="begin"/>
        </w:r>
        <w:r>
          <w:rPr>
            <w:noProof/>
            <w:webHidden/>
          </w:rPr>
          <w:instrText xml:space="preserve"> PAGEREF _Toc38786275 \h </w:instrText>
        </w:r>
        <w:r>
          <w:rPr>
            <w:noProof/>
            <w:webHidden/>
          </w:rPr>
        </w:r>
        <w:r>
          <w:rPr>
            <w:noProof/>
            <w:webHidden/>
          </w:rPr>
          <w:fldChar w:fldCharType="separate"/>
        </w:r>
        <w:r>
          <w:rPr>
            <w:noProof/>
            <w:webHidden/>
          </w:rPr>
          <w:t>5</w:t>
        </w:r>
        <w:r>
          <w:rPr>
            <w:noProof/>
            <w:webHidden/>
          </w:rPr>
          <w:fldChar w:fldCharType="end"/>
        </w:r>
      </w:hyperlink>
    </w:p>
    <w:p w:rsidR="00273AB5" w:rsidRDefault="00273AB5">
      <w:pPr>
        <w:pStyle w:val="TOC1"/>
        <w:tabs>
          <w:tab w:val="left" w:pos="440"/>
          <w:tab w:val="right" w:leader="dot" w:pos="9350"/>
        </w:tabs>
        <w:rPr>
          <w:rFonts w:eastAsiaTheme="minorEastAsia"/>
          <w:noProof/>
        </w:rPr>
      </w:pPr>
      <w:hyperlink w:anchor="_Toc38786276" w:history="1">
        <w:r w:rsidRPr="00AC3825">
          <w:rPr>
            <w:rStyle w:val="Hyperlink"/>
            <w:rFonts w:ascii="Times New Roman" w:hAnsi="Times New Roman" w:cs="Times New Roman"/>
            <w:noProof/>
          </w:rPr>
          <w:t>Inquiries</w:t>
        </w:r>
        <w:r>
          <w:rPr>
            <w:noProof/>
            <w:webHidden/>
          </w:rPr>
          <w:tab/>
        </w:r>
        <w:r>
          <w:rPr>
            <w:noProof/>
            <w:webHidden/>
          </w:rPr>
          <w:fldChar w:fldCharType="begin"/>
        </w:r>
        <w:r>
          <w:rPr>
            <w:noProof/>
            <w:webHidden/>
          </w:rPr>
          <w:instrText xml:space="preserve"> PAGEREF _Toc38786276 \h </w:instrText>
        </w:r>
        <w:r>
          <w:rPr>
            <w:noProof/>
            <w:webHidden/>
          </w:rPr>
        </w:r>
        <w:r>
          <w:rPr>
            <w:noProof/>
            <w:webHidden/>
          </w:rPr>
          <w:fldChar w:fldCharType="separate"/>
        </w:r>
        <w:r>
          <w:rPr>
            <w:noProof/>
            <w:webHidden/>
          </w:rPr>
          <w:t>5</w:t>
        </w:r>
        <w:r>
          <w:rPr>
            <w:noProof/>
            <w:webHidden/>
          </w:rPr>
          <w:fldChar w:fldCharType="end"/>
        </w:r>
      </w:hyperlink>
    </w:p>
    <w:p w:rsidR="006F613C" w:rsidRDefault="00F37681" w:rsidP="00057343">
      <w:r>
        <w:rPr>
          <w:b/>
          <w:bCs/>
          <w:noProof/>
        </w:rPr>
        <w:fldChar w:fldCharType="end"/>
      </w: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F23AEB" w:rsidRDefault="00F23AEB" w:rsidP="006F613C">
      <w:pPr>
        <w:widowControl w:val="0"/>
        <w:autoSpaceDE w:val="0"/>
        <w:autoSpaceDN w:val="0"/>
        <w:adjustRightInd w:val="0"/>
        <w:ind w:left="100"/>
        <w:rPr>
          <w:rFonts w:ascii="Arial" w:hAnsi="Arial"/>
          <w:sz w:val="18"/>
          <w:szCs w:val="18"/>
        </w:rPr>
      </w:pPr>
    </w:p>
    <w:p w:rsidR="00273AB5" w:rsidRDefault="00273AB5" w:rsidP="006F613C">
      <w:pPr>
        <w:widowControl w:val="0"/>
        <w:autoSpaceDE w:val="0"/>
        <w:autoSpaceDN w:val="0"/>
        <w:adjustRightInd w:val="0"/>
        <w:ind w:left="100"/>
        <w:rPr>
          <w:rFonts w:ascii="Arial" w:hAnsi="Arial"/>
          <w:sz w:val="18"/>
          <w:szCs w:val="18"/>
        </w:rPr>
      </w:pPr>
    </w:p>
    <w:p w:rsidR="00273AB5" w:rsidRDefault="00273AB5" w:rsidP="006F613C">
      <w:pPr>
        <w:widowControl w:val="0"/>
        <w:autoSpaceDE w:val="0"/>
        <w:autoSpaceDN w:val="0"/>
        <w:adjustRightInd w:val="0"/>
        <w:ind w:left="100"/>
        <w:rPr>
          <w:rFonts w:ascii="Arial" w:hAnsi="Arial"/>
          <w:sz w:val="18"/>
          <w:szCs w:val="18"/>
        </w:rPr>
      </w:pPr>
    </w:p>
    <w:p w:rsidR="006F613C" w:rsidRDefault="006F613C" w:rsidP="006F613C">
      <w:pPr>
        <w:widowControl w:val="0"/>
        <w:autoSpaceDE w:val="0"/>
        <w:autoSpaceDN w:val="0"/>
        <w:adjustRightInd w:val="0"/>
        <w:ind w:left="100"/>
        <w:rPr>
          <w:rFonts w:ascii="Arial" w:hAnsi="Arial"/>
          <w:sz w:val="18"/>
          <w:szCs w:val="18"/>
        </w:rPr>
      </w:pPr>
    </w:p>
    <w:p w:rsidR="006F613C" w:rsidRDefault="006F613C" w:rsidP="004419D9">
      <w:pPr>
        <w:widowControl w:val="0"/>
        <w:autoSpaceDE w:val="0"/>
        <w:autoSpaceDN w:val="0"/>
        <w:adjustRightInd w:val="0"/>
        <w:rPr>
          <w:rFonts w:ascii="Arial" w:hAnsi="Arial"/>
          <w:sz w:val="18"/>
          <w:szCs w:val="18"/>
        </w:rPr>
      </w:pPr>
    </w:p>
    <w:p w:rsidR="00D70580" w:rsidRDefault="00D70580" w:rsidP="004419D9">
      <w:pPr>
        <w:widowControl w:val="0"/>
        <w:autoSpaceDE w:val="0"/>
        <w:autoSpaceDN w:val="0"/>
        <w:adjustRightInd w:val="0"/>
        <w:rPr>
          <w:rFonts w:ascii="Arial" w:hAnsi="Arial"/>
          <w:sz w:val="18"/>
          <w:szCs w:val="18"/>
        </w:rPr>
      </w:pPr>
    </w:p>
    <w:p w:rsidR="00D70580" w:rsidRDefault="00D70580" w:rsidP="004419D9">
      <w:pPr>
        <w:widowControl w:val="0"/>
        <w:autoSpaceDE w:val="0"/>
        <w:autoSpaceDN w:val="0"/>
        <w:adjustRightInd w:val="0"/>
        <w:rPr>
          <w:rFonts w:ascii="Arial" w:hAnsi="Arial"/>
          <w:sz w:val="18"/>
          <w:szCs w:val="18"/>
        </w:rPr>
      </w:pPr>
    </w:p>
    <w:p w:rsidR="006F613C" w:rsidRPr="00F23AEB" w:rsidRDefault="00F37681" w:rsidP="00CC72EF">
      <w:pPr>
        <w:pStyle w:val="Heading1"/>
        <w:numPr>
          <w:ilvl w:val="0"/>
          <w:numId w:val="7"/>
        </w:numPr>
        <w:rPr>
          <w:rFonts w:asciiTheme="majorBidi" w:hAnsiTheme="majorBidi"/>
          <w:sz w:val="24"/>
          <w:szCs w:val="24"/>
        </w:rPr>
      </w:pPr>
      <w:bookmarkStart w:id="0" w:name="_Toc38786269"/>
      <w:r>
        <w:rPr>
          <w:rFonts w:asciiTheme="majorBidi" w:hAnsiTheme="majorBidi"/>
          <w:sz w:val="24"/>
          <w:szCs w:val="24"/>
        </w:rPr>
        <w:lastRenderedPageBreak/>
        <w:t>Emergency Response</w:t>
      </w:r>
      <w:r w:rsidR="00C1765F">
        <w:rPr>
          <w:rFonts w:asciiTheme="majorBidi" w:hAnsiTheme="majorBidi"/>
          <w:sz w:val="24"/>
          <w:szCs w:val="24"/>
        </w:rPr>
        <w:t xml:space="preserve"> Grant</w:t>
      </w:r>
      <w:r w:rsidR="00F23AEB" w:rsidRPr="00F23AEB">
        <w:rPr>
          <w:rFonts w:asciiTheme="majorBidi" w:hAnsiTheme="majorBidi"/>
          <w:sz w:val="24"/>
          <w:szCs w:val="24"/>
        </w:rPr>
        <w:t xml:space="preserve"> </w:t>
      </w:r>
      <w:r w:rsidR="00D70580">
        <w:rPr>
          <w:rFonts w:asciiTheme="majorBidi" w:hAnsiTheme="majorBidi"/>
          <w:sz w:val="24"/>
          <w:szCs w:val="24"/>
        </w:rPr>
        <w:t xml:space="preserve">(ERG) </w:t>
      </w:r>
      <w:r w:rsidR="00F23AEB" w:rsidRPr="00F23AEB">
        <w:rPr>
          <w:rFonts w:asciiTheme="majorBidi" w:hAnsiTheme="majorBidi"/>
          <w:sz w:val="24"/>
          <w:szCs w:val="24"/>
        </w:rPr>
        <w:t>Program</w:t>
      </w:r>
      <w:r w:rsidR="00A64218" w:rsidRPr="00F23AEB">
        <w:rPr>
          <w:rFonts w:asciiTheme="majorBidi" w:hAnsiTheme="majorBidi"/>
          <w:sz w:val="24"/>
          <w:szCs w:val="24"/>
        </w:rPr>
        <w:t xml:space="preserve"> Summary</w:t>
      </w:r>
      <w:bookmarkEnd w:id="0"/>
    </w:p>
    <w:p w:rsidR="006F613C" w:rsidRDefault="006F613C" w:rsidP="006F613C">
      <w:pPr>
        <w:widowControl w:val="0"/>
        <w:autoSpaceDE w:val="0"/>
        <w:autoSpaceDN w:val="0"/>
        <w:adjustRightInd w:val="0"/>
        <w:spacing w:line="305" w:lineRule="exact"/>
        <w:ind w:right="-42"/>
        <w:rPr>
          <w:rFonts w:ascii="Arial" w:hAnsi="Arial"/>
        </w:rPr>
      </w:pPr>
    </w:p>
    <w:tbl>
      <w:tblPr>
        <w:tblW w:w="0" w:type="auto"/>
        <w:tblInd w:w="271" w:type="dxa"/>
        <w:tblCellMar>
          <w:left w:w="0" w:type="dxa"/>
          <w:right w:w="0" w:type="dxa"/>
        </w:tblCellMar>
        <w:tblLook w:val="0000" w:firstRow="0" w:lastRow="0" w:firstColumn="0" w:lastColumn="0" w:noHBand="0" w:noVBand="0"/>
      </w:tblPr>
      <w:tblGrid>
        <w:gridCol w:w="3402"/>
        <w:gridCol w:w="5661"/>
      </w:tblGrid>
      <w:tr w:rsidR="00D70580" w:rsidRPr="006F7832" w:rsidTr="0015754D">
        <w:trPr>
          <w:trHeight w:hRule="exact" w:val="628"/>
        </w:trPr>
        <w:tc>
          <w:tcPr>
            <w:tcW w:w="3402" w:type="dxa"/>
            <w:tcBorders>
              <w:top w:val="single" w:sz="10" w:space="0" w:color="000000"/>
              <w:left w:val="single" w:sz="10" w:space="0" w:color="000000"/>
              <w:bottom w:val="single" w:sz="10" w:space="0" w:color="000000"/>
              <w:right w:val="single" w:sz="10" w:space="0" w:color="000000"/>
            </w:tcBorders>
            <w:vAlign w:val="center"/>
          </w:tcPr>
          <w:p w:rsidR="00A64218" w:rsidRPr="006F7832" w:rsidRDefault="00A64218" w:rsidP="0015754D">
            <w:pPr>
              <w:widowControl w:val="0"/>
              <w:autoSpaceDE w:val="0"/>
              <w:autoSpaceDN w:val="0"/>
              <w:adjustRightInd w:val="0"/>
              <w:rPr>
                <w:rFonts w:ascii="Times" w:hAnsi="Times" w:cstheme="majorBidi"/>
                <w:b/>
                <w:bCs/>
              </w:rPr>
            </w:pPr>
            <w:r w:rsidRPr="006F7832">
              <w:rPr>
                <w:rFonts w:ascii="Times" w:hAnsi="Times" w:cstheme="majorBidi"/>
                <w:b/>
                <w:bCs/>
              </w:rPr>
              <w:t xml:space="preserve"> Launch of the Call for Proposal </w:t>
            </w:r>
          </w:p>
        </w:tc>
        <w:tc>
          <w:tcPr>
            <w:tcW w:w="5661" w:type="dxa"/>
            <w:tcBorders>
              <w:top w:val="single" w:sz="10" w:space="0" w:color="000000"/>
              <w:left w:val="single" w:sz="10" w:space="0" w:color="000000"/>
              <w:bottom w:val="single" w:sz="10" w:space="0" w:color="000000"/>
              <w:right w:val="single" w:sz="10" w:space="0" w:color="000000"/>
            </w:tcBorders>
            <w:vAlign w:val="center"/>
          </w:tcPr>
          <w:p w:rsidR="00A64218" w:rsidRPr="006F7832" w:rsidRDefault="00F37681" w:rsidP="0015754D">
            <w:pPr>
              <w:widowControl w:val="0"/>
              <w:autoSpaceDE w:val="0"/>
              <w:autoSpaceDN w:val="0"/>
              <w:adjustRightInd w:val="0"/>
              <w:ind w:right="622"/>
              <w:rPr>
                <w:rFonts w:ascii="Times" w:hAnsi="Times" w:cstheme="majorBidi"/>
              </w:rPr>
            </w:pPr>
            <w:r>
              <w:rPr>
                <w:rFonts w:ascii="Times" w:hAnsi="Times" w:cstheme="majorBidi"/>
              </w:rPr>
              <w:t>April 5</w:t>
            </w:r>
            <w:r w:rsidRPr="008C73C2">
              <w:rPr>
                <w:rFonts w:ascii="Times" w:hAnsi="Times" w:cstheme="majorBidi"/>
                <w:vertAlign w:val="superscript"/>
              </w:rPr>
              <w:t>th</w:t>
            </w:r>
            <w:r>
              <w:rPr>
                <w:rFonts w:ascii="Times" w:hAnsi="Times" w:cstheme="majorBidi"/>
              </w:rPr>
              <w:t>, 2020</w:t>
            </w:r>
          </w:p>
        </w:tc>
      </w:tr>
      <w:tr w:rsidR="00D70580" w:rsidRPr="006F7832" w:rsidTr="0015754D">
        <w:trPr>
          <w:trHeight w:hRule="exact" w:val="1033"/>
        </w:trPr>
        <w:tc>
          <w:tcPr>
            <w:tcW w:w="3402" w:type="dxa"/>
            <w:tcBorders>
              <w:top w:val="single" w:sz="10" w:space="0" w:color="000000"/>
              <w:left w:val="single" w:sz="10" w:space="0" w:color="000000"/>
              <w:bottom w:val="single" w:sz="10" w:space="0" w:color="000000"/>
              <w:right w:val="single" w:sz="10" w:space="0" w:color="000000"/>
            </w:tcBorders>
            <w:vAlign w:val="center"/>
          </w:tcPr>
          <w:p w:rsidR="00A64218" w:rsidRPr="006F7832" w:rsidRDefault="00A64218" w:rsidP="0015754D">
            <w:pPr>
              <w:widowControl w:val="0"/>
              <w:autoSpaceDE w:val="0"/>
              <w:autoSpaceDN w:val="0"/>
              <w:adjustRightInd w:val="0"/>
              <w:rPr>
                <w:rFonts w:ascii="Times" w:hAnsi="Times" w:cstheme="majorBidi"/>
                <w:b/>
                <w:bCs/>
              </w:rPr>
            </w:pPr>
            <w:r w:rsidRPr="006F7832">
              <w:rPr>
                <w:rFonts w:ascii="Times" w:hAnsi="Times" w:cstheme="majorBidi"/>
                <w:b/>
                <w:bCs/>
              </w:rPr>
              <w:t xml:space="preserve">Deadline for Proposal </w:t>
            </w:r>
            <w:r w:rsidR="0082005C">
              <w:rPr>
                <w:rFonts w:ascii="Times" w:hAnsi="Times" w:cstheme="majorBidi"/>
                <w:b/>
                <w:bCs/>
              </w:rPr>
              <w:t xml:space="preserve">Intention </w:t>
            </w:r>
            <w:r w:rsidRPr="006F7832">
              <w:rPr>
                <w:rFonts w:ascii="Times" w:hAnsi="Times" w:cstheme="majorBidi"/>
                <w:b/>
                <w:bCs/>
              </w:rPr>
              <w:t>Submission</w:t>
            </w:r>
          </w:p>
        </w:tc>
        <w:tc>
          <w:tcPr>
            <w:tcW w:w="5661" w:type="dxa"/>
            <w:tcBorders>
              <w:top w:val="single" w:sz="10" w:space="0" w:color="000000"/>
              <w:left w:val="single" w:sz="10" w:space="0" w:color="000000"/>
              <w:bottom w:val="single" w:sz="10" w:space="0" w:color="000000"/>
              <w:right w:val="single" w:sz="10" w:space="0" w:color="000000"/>
            </w:tcBorders>
            <w:vAlign w:val="center"/>
          </w:tcPr>
          <w:p w:rsidR="00A64218" w:rsidRPr="006F7832" w:rsidRDefault="009E3B6B" w:rsidP="0015754D">
            <w:pPr>
              <w:widowControl w:val="0"/>
              <w:autoSpaceDE w:val="0"/>
              <w:autoSpaceDN w:val="0"/>
              <w:adjustRightInd w:val="0"/>
              <w:rPr>
                <w:rFonts w:ascii="Times" w:hAnsi="Times" w:cstheme="majorBidi"/>
                <w:spacing w:val="-2"/>
              </w:rPr>
            </w:pPr>
            <w:r>
              <w:rPr>
                <w:rFonts w:ascii="Times" w:hAnsi="Times" w:cstheme="majorBidi"/>
                <w:spacing w:val="-2"/>
              </w:rPr>
              <w:t>Please check the call website</w:t>
            </w:r>
          </w:p>
        </w:tc>
      </w:tr>
      <w:tr w:rsidR="00D70580" w:rsidRPr="006F7832" w:rsidTr="0015754D">
        <w:trPr>
          <w:trHeight w:hRule="exact" w:val="718"/>
        </w:trPr>
        <w:tc>
          <w:tcPr>
            <w:tcW w:w="3402" w:type="dxa"/>
            <w:tcBorders>
              <w:top w:val="single" w:sz="10" w:space="0" w:color="000000"/>
              <w:left w:val="single" w:sz="10" w:space="0" w:color="000000"/>
              <w:bottom w:val="single" w:sz="10" w:space="0" w:color="000000"/>
              <w:right w:val="single" w:sz="10" w:space="0" w:color="000000"/>
            </w:tcBorders>
            <w:vAlign w:val="center"/>
          </w:tcPr>
          <w:p w:rsidR="00A64218" w:rsidRPr="00072FAD" w:rsidRDefault="00072FAD" w:rsidP="0015754D">
            <w:pPr>
              <w:widowControl w:val="0"/>
              <w:autoSpaceDE w:val="0"/>
              <w:autoSpaceDN w:val="0"/>
              <w:adjustRightInd w:val="0"/>
              <w:rPr>
                <w:rFonts w:ascii="Times" w:hAnsi="Times" w:cstheme="majorBidi"/>
                <w:b/>
                <w:bCs/>
              </w:rPr>
            </w:pPr>
            <w:r w:rsidRPr="008C73C2">
              <w:rPr>
                <w:rFonts w:ascii="Times" w:hAnsi="Times" w:cstheme="majorBidi"/>
                <w:b/>
                <w:bCs/>
              </w:rPr>
              <w:t>Vetting</w:t>
            </w:r>
            <w:r w:rsidR="00A64218" w:rsidRPr="00072FAD">
              <w:rPr>
                <w:rFonts w:ascii="Times" w:hAnsi="Times" w:cstheme="majorBidi"/>
                <w:b/>
                <w:bCs/>
              </w:rPr>
              <w:t xml:space="preserve"> </w:t>
            </w:r>
            <w:r>
              <w:rPr>
                <w:rFonts w:ascii="Times" w:hAnsi="Times" w:cstheme="majorBidi"/>
                <w:b/>
                <w:bCs/>
              </w:rPr>
              <w:t>Feedback</w:t>
            </w:r>
          </w:p>
        </w:tc>
        <w:tc>
          <w:tcPr>
            <w:tcW w:w="5661" w:type="dxa"/>
            <w:tcBorders>
              <w:top w:val="single" w:sz="10" w:space="0" w:color="000000"/>
              <w:left w:val="single" w:sz="10" w:space="0" w:color="000000"/>
              <w:bottom w:val="single" w:sz="10" w:space="0" w:color="000000"/>
              <w:right w:val="single" w:sz="10" w:space="0" w:color="000000"/>
            </w:tcBorders>
            <w:vAlign w:val="center"/>
          </w:tcPr>
          <w:p w:rsidR="00A64218" w:rsidRPr="00072FAD" w:rsidRDefault="00072FAD" w:rsidP="0015754D">
            <w:pPr>
              <w:widowControl w:val="0"/>
              <w:autoSpaceDE w:val="0"/>
              <w:autoSpaceDN w:val="0"/>
              <w:adjustRightInd w:val="0"/>
              <w:rPr>
                <w:rFonts w:ascii="Times" w:hAnsi="Times" w:cstheme="majorBidi"/>
                <w:spacing w:val="-2"/>
              </w:rPr>
            </w:pPr>
            <w:r w:rsidRPr="0082005C">
              <w:rPr>
                <w:rFonts w:ascii="Times" w:hAnsi="Times" w:cstheme="majorBidi"/>
                <w:spacing w:val="-2"/>
              </w:rPr>
              <w:t xml:space="preserve"> </w:t>
            </w:r>
            <w:r w:rsidR="009E3B6B">
              <w:rPr>
                <w:rFonts w:ascii="Times" w:hAnsi="Times" w:cstheme="majorBidi"/>
                <w:spacing w:val="-2"/>
              </w:rPr>
              <w:t>Please check the call website</w:t>
            </w:r>
          </w:p>
        </w:tc>
      </w:tr>
      <w:tr w:rsidR="00D70580" w:rsidRPr="006F7832" w:rsidTr="0015754D">
        <w:trPr>
          <w:trHeight w:hRule="exact" w:val="988"/>
        </w:trPr>
        <w:tc>
          <w:tcPr>
            <w:tcW w:w="3402" w:type="dxa"/>
            <w:tcBorders>
              <w:top w:val="single" w:sz="10" w:space="0" w:color="000000"/>
              <w:left w:val="single" w:sz="10" w:space="0" w:color="000000"/>
              <w:bottom w:val="single" w:sz="10" w:space="0" w:color="000000"/>
              <w:right w:val="single" w:sz="10" w:space="0" w:color="000000"/>
            </w:tcBorders>
            <w:vAlign w:val="center"/>
          </w:tcPr>
          <w:p w:rsidR="0082005C" w:rsidRPr="00072FAD" w:rsidRDefault="0082005C" w:rsidP="0015754D">
            <w:pPr>
              <w:widowControl w:val="0"/>
              <w:autoSpaceDE w:val="0"/>
              <w:autoSpaceDN w:val="0"/>
              <w:adjustRightInd w:val="0"/>
              <w:rPr>
                <w:rFonts w:ascii="Times" w:hAnsi="Times" w:cstheme="majorBidi"/>
                <w:b/>
                <w:bCs/>
              </w:rPr>
            </w:pPr>
            <w:r w:rsidRPr="006F7832">
              <w:rPr>
                <w:rFonts w:ascii="Times" w:hAnsi="Times" w:cstheme="majorBidi"/>
                <w:b/>
                <w:bCs/>
              </w:rPr>
              <w:t>Deadline for Proposal Submissio</w:t>
            </w:r>
            <w:r>
              <w:rPr>
                <w:rFonts w:ascii="Times" w:hAnsi="Times" w:cstheme="majorBidi"/>
                <w:b/>
                <w:bCs/>
              </w:rPr>
              <w:t>n</w:t>
            </w:r>
          </w:p>
        </w:tc>
        <w:tc>
          <w:tcPr>
            <w:tcW w:w="5661" w:type="dxa"/>
            <w:tcBorders>
              <w:top w:val="single" w:sz="10" w:space="0" w:color="000000"/>
              <w:left w:val="single" w:sz="10" w:space="0" w:color="000000"/>
              <w:bottom w:val="single" w:sz="10" w:space="0" w:color="000000"/>
              <w:right w:val="single" w:sz="10" w:space="0" w:color="000000"/>
            </w:tcBorders>
            <w:vAlign w:val="center"/>
          </w:tcPr>
          <w:p w:rsidR="0082005C" w:rsidRPr="00072FAD" w:rsidRDefault="0082005C" w:rsidP="0015754D">
            <w:pPr>
              <w:widowControl w:val="0"/>
              <w:autoSpaceDE w:val="0"/>
              <w:autoSpaceDN w:val="0"/>
              <w:adjustRightInd w:val="0"/>
              <w:rPr>
                <w:rFonts w:ascii="Times" w:hAnsi="Times" w:cstheme="majorBidi"/>
                <w:spacing w:val="-2"/>
              </w:rPr>
            </w:pPr>
            <w:r>
              <w:rPr>
                <w:rFonts w:ascii="Times" w:hAnsi="Times" w:cstheme="majorBidi"/>
                <w:spacing w:val="-2"/>
              </w:rPr>
              <w:t xml:space="preserve"> </w:t>
            </w:r>
            <w:r w:rsidR="009E3B6B">
              <w:rPr>
                <w:rFonts w:ascii="Times" w:hAnsi="Times" w:cstheme="majorBidi"/>
                <w:spacing w:val="-2"/>
              </w:rPr>
              <w:t>Please check the call website</w:t>
            </w:r>
          </w:p>
        </w:tc>
      </w:tr>
      <w:tr w:rsidR="00D70580" w:rsidRPr="006F7832" w:rsidTr="0015754D">
        <w:trPr>
          <w:trHeight w:hRule="exact" w:val="637"/>
        </w:trPr>
        <w:tc>
          <w:tcPr>
            <w:tcW w:w="3402" w:type="dxa"/>
            <w:tcBorders>
              <w:top w:val="single" w:sz="10" w:space="0" w:color="000000"/>
              <w:left w:val="single" w:sz="10" w:space="0" w:color="000000"/>
              <w:bottom w:val="single" w:sz="10" w:space="0" w:color="000000"/>
              <w:right w:val="single" w:sz="10" w:space="0" w:color="000000"/>
            </w:tcBorders>
            <w:vAlign w:val="center"/>
          </w:tcPr>
          <w:p w:rsidR="0082005C" w:rsidRPr="006F7832" w:rsidRDefault="0082005C" w:rsidP="0015754D">
            <w:pPr>
              <w:widowControl w:val="0"/>
              <w:autoSpaceDE w:val="0"/>
              <w:autoSpaceDN w:val="0"/>
              <w:adjustRightInd w:val="0"/>
              <w:rPr>
                <w:rFonts w:ascii="Times" w:hAnsi="Times" w:cstheme="majorBidi"/>
                <w:b/>
                <w:bCs/>
              </w:rPr>
            </w:pPr>
            <w:r>
              <w:rPr>
                <w:rFonts w:ascii="Times" w:hAnsi="Times" w:cstheme="majorBidi"/>
                <w:b/>
                <w:bCs/>
              </w:rPr>
              <w:t xml:space="preserve">Award Announcement </w:t>
            </w:r>
          </w:p>
        </w:tc>
        <w:tc>
          <w:tcPr>
            <w:tcW w:w="5661" w:type="dxa"/>
            <w:tcBorders>
              <w:top w:val="single" w:sz="10" w:space="0" w:color="000000"/>
              <w:left w:val="single" w:sz="10" w:space="0" w:color="000000"/>
              <w:bottom w:val="single" w:sz="10" w:space="0" w:color="000000"/>
              <w:right w:val="single" w:sz="10" w:space="0" w:color="000000"/>
            </w:tcBorders>
            <w:vAlign w:val="center"/>
          </w:tcPr>
          <w:p w:rsidR="0082005C" w:rsidRPr="006F7832" w:rsidRDefault="0082005C" w:rsidP="0015754D">
            <w:pPr>
              <w:widowControl w:val="0"/>
              <w:autoSpaceDE w:val="0"/>
              <w:autoSpaceDN w:val="0"/>
              <w:adjustRightInd w:val="0"/>
              <w:ind w:right="66"/>
              <w:rPr>
                <w:rFonts w:ascii="Times" w:hAnsi="Times" w:cstheme="majorBidi"/>
              </w:rPr>
            </w:pPr>
            <w:r>
              <w:rPr>
                <w:rFonts w:ascii="Times" w:hAnsi="Times" w:cstheme="majorBidi"/>
              </w:rPr>
              <w:t xml:space="preserve"> </w:t>
            </w:r>
            <w:r w:rsidRPr="008C73C2">
              <w:rPr>
                <w:rFonts w:ascii="Times" w:hAnsi="Times" w:cstheme="majorBidi"/>
              </w:rPr>
              <w:t>End</w:t>
            </w:r>
            <w:r w:rsidRPr="00072FAD">
              <w:rPr>
                <w:rFonts w:ascii="Times" w:hAnsi="Times" w:cstheme="majorBidi"/>
              </w:rPr>
              <w:t>-May 2020 (expected)</w:t>
            </w:r>
            <w:r>
              <w:rPr>
                <w:rFonts w:ascii="Times" w:hAnsi="Times" w:cstheme="majorBidi"/>
              </w:rPr>
              <w:t xml:space="preserve"> </w:t>
            </w:r>
          </w:p>
        </w:tc>
      </w:tr>
      <w:tr w:rsidR="00D70580" w:rsidRPr="006F7832" w:rsidTr="0015754D">
        <w:trPr>
          <w:trHeight w:hRule="exact" w:val="737"/>
        </w:trPr>
        <w:tc>
          <w:tcPr>
            <w:tcW w:w="3402" w:type="dxa"/>
            <w:tcBorders>
              <w:top w:val="single" w:sz="10" w:space="0" w:color="000000"/>
              <w:left w:val="single" w:sz="10" w:space="0" w:color="000000"/>
              <w:bottom w:val="single" w:sz="10" w:space="0" w:color="000000"/>
              <w:right w:val="single" w:sz="10" w:space="0" w:color="000000"/>
            </w:tcBorders>
            <w:vAlign w:val="center"/>
          </w:tcPr>
          <w:p w:rsidR="0082005C" w:rsidRPr="0082005C" w:rsidRDefault="0082005C" w:rsidP="0015754D">
            <w:pPr>
              <w:widowControl w:val="0"/>
              <w:autoSpaceDE w:val="0"/>
              <w:autoSpaceDN w:val="0"/>
              <w:adjustRightInd w:val="0"/>
              <w:rPr>
                <w:rFonts w:ascii="Times" w:hAnsi="Times" w:cstheme="majorBidi"/>
                <w:b/>
                <w:bCs/>
              </w:rPr>
            </w:pPr>
            <w:r w:rsidRPr="0082005C">
              <w:rPr>
                <w:rFonts w:ascii="Times" w:hAnsi="Times" w:cstheme="majorBidi"/>
                <w:b/>
                <w:bCs/>
              </w:rPr>
              <w:t xml:space="preserve">Projects’ Start Date </w:t>
            </w:r>
          </w:p>
        </w:tc>
        <w:tc>
          <w:tcPr>
            <w:tcW w:w="5661" w:type="dxa"/>
            <w:tcBorders>
              <w:top w:val="single" w:sz="10" w:space="0" w:color="000000"/>
              <w:left w:val="single" w:sz="10" w:space="0" w:color="000000"/>
              <w:bottom w:val="single" w:sz="10" w:space="0" w:color="000000"/>
              <w:right w:val="single" w:sz="10" w:space="0" w:color="000000"/>
            </w:tcBorders>
            <w:vAlign w:val="center"/>
          </w:tcPr>
          <w:p w:rsidR="0082005C" w:rsidRPr="00784585" w:rsidRDefault="0082005C" w:rsidP="0015754D">
            <w:pPr>
              <w:widowControl w:val="0"/>
              <w:autoSpaceDE w:val="0"/>
              <w:autoSpaceDN w:val="0"/>
              <w:adjustRightInd w:val="0"/>
              <w:ind w:right="59"/>
              <w:rPr>
                <w:rFonts w:ascii="Times" w:hAnsi="Times" w:cstheme="majorBidi"/>
                <w:spacing w:val="1"/>
              </w:rPr>
            </w:pPr>
            <w:r w:rsidRPr="0082005C">
              <w:rPr>
                <w:rFonts w:ascii="Times" w:hAnsi="Times" w:cstheme="majorBidi"/>
                <w:spacing w:val="1"/>
              </w:rPr>
              <w:t xml:space="preserve">Beginning June </w:t>
            </w:r>
            <w:r w:rsidRPr="00A67B98">
              <w:rPr>
                <w:rFonts w:ascii="Times" w:hAnsi="Times" w:cstheme="majorBidi"/>
                <w:spacing w:val="1"/>
              </w:rPr>
              <w:t>202</w:t>
            </w:r>
            <w:r w:rsidRPr="00784585">
              <w:rPr>
                <w:rFonts w:ascii="Times" w:hAnsi="Times" w:cstheme="majorBidi"/>
                <w:spacing w:val="1"/>
              </w:rPr>
              <w:t>0</w:t>
            </w:r>
            <w:r>
              <w:rPr>
                <w:rFonts w:ascii="Times" w:hAnsi="Times" w:cstheme="majorBidi"/>
                <w:spacing w:val="1"/>
              </w:rPr>
              <w:t xml:space="preserve"> </w:t>
            </w:r>
            <w:r w:rsidRPr="00072FAD">
              <w:rPr>
                <w:rFonts w:ascii="Times" w:hAnsi="Times" w:cstheme="majorBidi"/>
              </w:rPr>
              <w:t>(expected)</w:t>
            </w:r>
          </w:p>
        </w:tc>
      </w:tr>
      <w:tr w:rsidR="00D70580" w:rsidRPr="006F7832" w:rsidTr="0015754D">
        <w:trPr>
          <w:trHeight w:hRule="exact" w:val="737"/>
        </w:trPr>
        <w:tc>
          <w:tcPr>
            <w:tcW w:w="3402" w:type="dxa"/>
            <w:tcBorders>
              <w:top w:val="single" w:sz="10" w:space="0" w:color="000000"/>
              <w:left w:val="single" w:sz="10" w:space="0" w:color="000000"/>
              <w:bottom w:val="single" w:sz="10" w:space="0" w:color="000000"/>
              <w:right w:val="single" w:sz="10" w:space="0" w:color="000000"/>
            </w:tcBorders>
            <w:vAlign w:val="center"/>
          </w:tcPr>
          <w:p w:rsidR="0082005C" w:rsidRPr="006F7832" w:rsidRDefault="0082005C" w:rsidP="0015754D">
            <w:pPr>
              <w:widowControl w:val="0"/>
              <w:autoSpaceDE w:val="0"/>
              <w:autoSpaceDN w:val="0"/>
              <w:adjustRightInd w:val="0"/>
              <w:rPr>
                <w:rFonts w:ascii="Times" w:hAnsi="Times" w:cstheme="majorBidi"/>
                <w:b/>
                <w:bCs/>
              </w:rPr>
            </w:pPr>
            <w:r>
              <w:rPr>
                <w:rFonts w:ascii="Times" w:hAnsi="Times" w:cstheme="majorBidi"/>
                <w:b/>
                <w:bCs/>
              </w:rPr>
              <w:t xml:space="preserve">Project duration </w:t>
            </w:r>
          </w:p>
        </w:tc>
        <w:tc>
          <w:tcPr>
            <w:tcW w:w="5661" w:type="dxa"/>
            <w:tcBorders>
              <w:top w:val="single" w:sz="10" w:space="0" w:color="000000"/>
              <w:left w:val="single" w:sz="10" w:space="0" w:color="000000"/>
              <w:bottom w:val="single" w:sz="10" w:space="0" w:color="000000"/>
              <w:right w:val="single" w:sz="10" w:space="0" w:color="000000"/>
            </w:tcBorders>
            <w:vAlign w:val="center"/>
          </w:tcPr>
          <w:p w:rsidR="0082005C" w:rsidRPr="006F7832" w:rsidRDefault="0082005C" w:rsidP="0015754D">
            <w:pPr>
              <w:widowControl w:val="0"/>
              <w:autoSpaceDE w:val="0"/>
              <w:autoSpaceDN w:val="0"/>
              <w:adjustRightInd w:val="0"/>
              <w:ind w:right="59"/>
              <w:rPr>
                <w:rFonts w:ascii="Times" w:hAnsi="Times" w:cstheme="majorBidi"/>
                <w:spacing w:val="1"/>
              </w:rPr>
            </w:pPr>
            <w:r>
              <w:rPr>
                <w:rFonts w:ascii="Times" w:hAnsi="Times" w:cstheme="majorBidi"/>
                <w:spacing w:val="1"/>
              </w:rPr>
              <w:t>Up to 12 months</w:t>
            </w:r>
          </w:p>
        </w:tc>
      </w:tr>
      <w:tr w:rsidR="00D70580" w:rsidRPr="006F7832" w:rsidTr="0015754D">
        <w:trPr>
          <w:trHeight w:hRule="exact" w:val="1012"/>
        </w:trPr>
        <w:tc>
          <w:tcPr>
            <w:tcW w:w="3402" w:type="dxa"/>
            <w:tcBorders>
              <w:top w:val="single" w:sz="10" w:space="0" w:color="000000"/>
              <w:left w:val="single" w:sz="10" w:space="0" w:color="000000"/>
              <w:bottom w:val="single" w:sz="10" w:space="0" w:color="000000"/>
              <w:right w:val="single" w:sz="10" w:space="0" w:color="000000"/>
            </w:tcBorders>
            <w:vAlign w:val="center"/>
          </w:tcPr>
          <w:p w:rsidR="0082005C" w:rsidRPr="006F7832" w:rsidRDefault="0082005C" w:rsidP="0015754D">
            <w:pPr>
              <w:widowControl w:val="0"/>
              <w:autoSpaceDE w:val="0"/>
              <w:autoSpaceDN w:val="0"/>
              <w:adjustRightInd w:val="0"/>
              <w:rPr>
                <w:rFonts w:ascii="Times" w:hAnsi="Times" w:cstheme="majorBidi"/>
                <w:b/>
                <w:bCs/>
              </w:rPr>
            </w:pPr>
            <w:r>
              <w:rPr>
                <w:rFonts w:ascii="Times" w:hAnsi="Times" w:cstheme="majorBidi"/>
                <w:b/>
                <w:bCs/>
              </w:rPr>
              <w:t xml:space="preserve">Budget </w:t>
            </w:r>
          </w:p>
        </w:tc>
        <w:tc>
          <w:tcPr>
            <w:tcW w:w="5661" w:type="dxa"/>
            <w:tcBorders>
              <w:top w:val="single" w:sz="10" w:space="0" w:color="000000"/>
              <w:left w:val="single" w:sz="10" w:space="0" w:color="000000"/>
              <w:bottom w:val="single" w:sz="10" w:space="0" w:color="000000"/>
              <w:right w:val="single" w:sz="10" w:space="0" w:color="000000"/>
            </w:tcBorders>
            <w:vAlign w:val="center"/>
          </w:tcPr>
          <w:p w:rsidR="00D70580" w:rsidRPr="0015754D" w:rsidRDefault="00D70580" w:rsidP="0015754D">
            <w:pPr>
              <w:rPr>
                <w:rFonts w:asciiTheme="majorBidi" w:eastAsia="Times New Roman" w:hAnsiTheme="majorBidi" w:cstheme="majorBidi"/>
              </w:rPr>
            </w:pPr>
            <w:r>
              <w:rPr>
                <w:rFonts w:ascii="Times" w:hAnsi="Times" w:cstheme="majorBidi"/>
                <w:spacing w:val="1"/>
              </w:rPr>
              <w:t xml:space="preserve"> </w:t>
            </w:r>
            <w:r w:rsidR="0082005C" w:rsidRPr="0015754D">
              <w:rPr>
                <w:rFonts w:ascii="Times" w:hAnsi="Times" w:cstheme="majorBidi"/>
                <w:spacing w:val="1"/>
              </w:rPr>
              <w:t>150</w:t>
            </w:r>
            <w:r w:rsidR="0082005C" w:rsidRPr="0015754D">
              <w:rPr>
                <w:rFonts w:asciiTheme="majorBidi" w:eastAsia="Times New Roman" w:hAnsiTheme="majorBidi" w:cstheme="majorBidi"/>
              </w:rPr>
              <w:t xml:space="preserve">,000 QR per Research Track </w:t>
            </w:r>
          </w:p>
          <w:p w:rsidR="0082005C" w:rsidRPr="0015754D" w:rsidRDefault="00D70580" w:rsidP="0015754D">
            <w:pPr>
              <w:rPr>
                <w:rFonts w:asciiTheme="majorBidi" w:eastAsia="Times New Roman" w:hAnsiTheme="majorBidi" w:cstheme="majorBidi"/>
                <w:color w:val="333333"/>
              </w:rPr>
            </w:pPr>
            <w:r w:rsidRPr="0015754D">
              <w:rPr>
                <w:rFonts w:asciiTheme="majorBidi" w:eastAsia="Times New Roman" w:hAnsiTheme="majorBidi" w:cstheme="majorBidi"/>
              </w:rPr>
              <w:t xml:space="preserve"> </w:t>
            </w:r>
            <w:r w:rsidR="0082005C" w:rsidRPr="0015754D">
              <w:rPr>
                <w:rFonts w:asciiTheme="majorBidi" w:eastAsia="Times New Roman" w:hAnsiTheme="majorBidi" w:cstheme="majorBidi"/>
              </w:rPr>
              <w:t>(One or more proposals could be funded per Track)</w:t>
            </w:r>
          </w:p>
        </w:tc>
      </w:tr>
      <w:tr w:rsidR="00D70580" w:rsidRPr="006F7832" w:rsidTr="0015754D">
        <w:trPr>
          <w:trHeight w:hRule="exact" w:val="737"/>
        </w:trPr>
        <w:tc>
          <w:tcPr>
            <w:tcW w:w="3402" w:type="dxa"/>
            <w:tcBorders>
              <w:top w:val="single" w:sz="10" w:space="0" w:color="000000"/>
              <w:left w:val="single" w:sz="10" w:space="0" w:color="000000"/>
              <w:bottom w:val="single" w:sz="10" w:space="0" w:color="000000"/>
              <w:right w:val="single" w:sz="10" w:space="0" w:color="000000"/>
            </w:tcBorders>
            <w:vAlign w:val="center"/>
          </w:tcPr>
          <w:p w:rsidR="0082005C" w:rsidRPr="006F7832" w:rsidRDefault="0082005C" w:rsidP="0015754D">
            <w:pPr>
              <w:widowControl w:val="0"/>
              <w:autoSpaceDE w:val="0"/>
              <w:autoSpaceDN w:val="0"/>
              <w:adjustRightInd w:val="0"/>
              <w:rPr>
                <w:rFonts w:ascii="Times" w:hAnsi="Times" w:cstheme="majorBidi"/>
                <w:b/>
                <w:bCs/>
              </w:rPr>
            </w:pPr>
            <w:r>
              <w:rPr>
                <w:rFonts w:ascii="Times" w:hAnsi="Times" w:cstheme="majorBidi"/>
                <w:b/>
                <w:bCs/>
              </w:rPr>
              <w:t xml:space="preserve">Submission </w:t>
            </w:r>
          </w:p>
        </w:tc>
        <w:tc>
          <w:tcPr>
            <w:tcW w:w="5661" w:type="dxa"/>
            <w:tcBorders>
              <w:top w:val="single" w:sz="10" w:space="0" w:color="000000"/>
              <w:left w:val="single" w:sz="10" w:space="0" w:color="000000"/>
              <w:bottom w:val="single" w:sz="10" w:space="0" w:color="000000"/>
              <w:right w:val="single" w:sz="10" w:space="0" w:color="000000"/>
            </w:tcBorders>
            <w:vAlign w:val="center"/>
          </w:tcPr>
          <w:p w:rsidR="00D70580" w:rsidRDefault="00D70580" w:rsidP="0015754D">
            <w:pPr>
              <w:widowControl w:val="0"/>
              <w:autoSpaceDE w:val="0"/>
              <w:autoSpaceDN w:val="0"/>
              <w:adjustRightInd w:val="0"/>
              <w:ind w:right="59"/>
              <w:rPr>
                <w:rFonts w:ascii="Times" w:hAnsi="Times" w:cstheme="majorBidi"/>
                <w:spacing w:val="1"/>
              </w:rPr>
            </w:pPr>
            <w:r>
              <w:rPr>
                <w:rFonts w:ascii="Times" w:hAnsi="Times" w:cstheme="majorBidi"/>
                <w:spacing w:val="1"/>
              </w:rPr>
              <w:t xml:space="preserve"> </w:t>
            </w:r>
            <w:r w:rsidR="0082005C" w:rsidRPr="00D25DCB">
              <w:rPr>
                <w:rFonts w:ascii="Times" w:hAnsi="Times" w:cstheme="majorBidi"/>
                <w:spacing w:val="1"/>
              </w:rPr>
              <w:t xml:space="preserve">Upload the full application online through </w:t>
            </w:r>
            <w:proofErr w:type="spellStart"/>
            <w:r w:rsidR="0082005C" w:rsidRPr="00D25DCB">
              <w:rPr>
                <w:rFonts w:ascii="Times" w:hAnsi="Times" w:cstheme="majorBidi"/>
                <w:spacing w:val="1"/>
              </w:rPr>
              <w:t>igrants</w:t>
            </w:r>
            <w:proofErr w:type="spellEnd"/>
            <w:r w:rsidR="0082005C">
              <w:rPr>
                <w:rFonts w:ascii="Times" w:hAnsi="Times" w:cstheme="majorBidi"/>
                <w:spacing w:val="1"/>
              </w:rPr>
              <w:t xml:space="preserve"> </w:t>
            </w:r>
            <w:r>
              <w:rPr>
                <w:rFonts w:ascii="Times" w:hAnsi="Times" w:cstheme="majorBidi"/>
                <w:spacing w:val="1"/>
              </w:rPr>
              <w:t xml:space="preserve">  </w:t>
            </w:r>
          </w:p>
          <w:p w:rsidR="0082005C" w:rsidRPr="00D25DCB" w:rsidRDefault="00D70580" w:rsidP="0015754D">
            <w:pPr>
              <w:widowControl w:val="0"/>
              <w:autoSpaceDE w:val="0"/>
              <w:autoSpaceDN w:val="0"/>
              <w:adjustRightInd w:val="0"/>
              <w:ind w:right="59"/>
              <w:rPr>
                <w:rFonts w:ascii="Times" w:hAnsi="Times" w:cstheme="majorBidi"/>
                <w:spacing w:val="1"/>
              </w:rPr>
            </w:pPr>
            <w:r>
              <w:rPr>
                <w:rFonts w:ascii="Times" w:hAnsi="Times" w:cstheme="majorBidi"/>
                <w:spacing w:val="1"/>
              </w:rPr>
              <w:t xml:space="preserve"> </w:t>
            </w:r>
            <w:r w:rsidR="0082005C" w:rsidRPr="002D0D99">
              <w:rPr>
                <w:rFonts w:ascii="Times" w:hAnsi="Times" w:cstheme="majorBidi"/>
                <w:spacing w:val="1"/>
              </w:rPr>
              <w:t>https://www.conftool.org/igrants/</w:t>
            </w:r>
          </w:p>
          <w:p w:rsidR="0082005C" w:rsidRPr="00D25DCB" w:rsidRDefault="0082005C" w:rsidP="0015754D">
            <w:pPr>
              <w:widowControl w:val="0"/>
              <w:autoSpaceDE w:val="0"/>
              <w:autoSpaceDN w:val="0"/>
              <w:adjustRightInd w:val="0"/>
              <w:ind w:left="93" w:right="59"/>
              <w:rPr>
                <w:rFonts w:ascii="Times" w:hAnsi="Times" w:cstheme="majorBidi"/>
                <w:spacing w:val="1"/>
              </w:rPr>
            </w:pPr>
          </w:p>
          <w:p w:rsidR="0082005C" w:rsidRPr="006F7832" w:rsidRDefault="0082005C" w:rsidP="0015754D">
            <w:pPr>
              <w:widowControl w:val="0"/>
              <w:autoSpaceDE w:val="0"/>
              <w:autoSpaceDN w:val="0"/>
              <w:adjustRightInd w:val="0"/>
              <w:ind w:left="93" w:right="59"/>
              <w:rPr>
                <w:rFonts w:ascii="Times" w:hAnsi="Times" w:cstheme="majorBidi"/>
                <w:spacing w:val="1"/>
              </w:rPr>
            </w:pPr>
            <w:r w:rsidRPr="00D25DCB">
              <w:rPr>
                <w:rFonts w:ascii="Times" w:hAnsi="Times" w:cstheme="majorBidi"/>
                <w:spacing w:val="1"/>
              </w:rPr>
              <w:t>https://www.conftool.org/igrants2019/</w:t>
            </w:r>
          </w:p>
        </w:tc>
      </w:tr>
      <w:tr w:rsidR="00D70580" w:rsidRPr="006F7832" w:rsidTr="0015754D">
        <w:trPr>
          <w:trHeight w:hRule="exact" w:val="709"/>
        </w:trPr>
        <w:tc>
          <w:tcPr>
            <w:tcW w:w="3402" w:type="dxa"/>
            <w:tcBorders>
              <w:top w:val="single" w:sz="10" w:space="0" w:color="000000"/>
              <w:left w:val="single" w:sz="10" w:space="0" w:color="000000"/>
              <w:bottom w:val="single" w:sz="10" w:space="0" w:color="000000"/>
              <w:right w:val="single" w:sz="10" w:space="0" w:color="000000"/>
            </w:tcBorders>
            <w:vAlign w:val="center"/>
          </w:tcPr>
          <w:p w:rsidR="0082005C" w:rsidRPr="006F7832" w:rsidRDefault="0082005C" w:rsidP="0015754D">
            <w:pPr>
              <w:widowControl w:val="0"/>
              <w:autoSpaceDE w:val="0"/>
              <w:autoSpaceDN w:val="0"/>
              <w:adjustRightInd w:val="0"/>
              <w:rPr>
                <w:rFonts w:ascii="Times" w:hAnsi="Times" w:cstheme="majorBidi"/>
                <w:b/>
                <w:bCs/>
              </w:rPr>
            </w:pPr>
            <w:r w:rsidRPr="006F7832">
              <w:rPr>
                <w:rFonts w:ascii="Times" w:hAnsi="Times" w:cstheme="majorBidi"/>
                <w:b/>
                <w:bCs/>
                <w:spacing w:val="1"/>
              </w:rPr>
              <w:t>P</w:t>
            </w:r>
            <w:r w:rsidRPr="006F7832">
              <w:rPr>
                <w:rFonts w:ascii="Times" w:hAnsi="Times" w:cstheme="majorBidi"/>
                <w:b/>
                <w:bCs/>
                <w:spacing w:val="-2"/>
              </w:rPr>
              <w:t>r</w:t>
            </w:r>
            <w:r w:rsidRPr="006F7832">
              <w:rPr>
                <w:rFonts w:ascii="Times" w:hAnsi="Times" w:cstheme="majorBidi"/>
                <w:b/>
                <w:bCs/>
                <w:spacing w:val="-3"/>
              </w:rPr>
              <w:t>o</w:t>
            </w:r>
            <w:r w:rsidRPr="006F7832">
              <w:rPr>
                <w:rFonts w:ascii="Times" w:hAnsi="Times" w:cstheme="majorBidi"/>
                <w:b/>
                <w:bCs/>
                <w:spacing w:val="1"/>
              </w:rPr>
              <w:t>g</w:t>
            </w:r>
            <w:r w:rsidRPr="006F7832">
              <w:rPr>
                <w:rFonts w:ascii="Times" w:hAnsi="Times" w:cstheme="majorBidi"/>
                <w:b/>
                <w:bCs/>
                <w:spacing w:val="-2"/>
              </w:rPr>
              <w:t>ra</w:t>
            </w:r>
            <w:r w:rsidRPr="006F7832">
              <w:rPr>
                <w:rFonts w:ascii="Times" w:hAnsi="Times" w:cstheme="majorBidi"/>
                <w:b/>
                <w:bCs/>
              </w:rPr>
              <w:t xml:space="preserve">m </w:t>
            </w:r>
            <w:r w:rsidRPr="006F7832">
              <w:rPr>
                <w:rFonts w:ascii="Times" w:hAnsi="Times" w:cstheme="majorBidi"/>
                <w:b/>
                <w:bCs/>
                <w:spacing w:val="-2"/>
              </w:rPr>
              <w:t>C</w:t>
            </w:r>
            <w:r w:rsidRPr="006F7832">
              <w:rPr>
                <w:rFonts w:ascii="Times" w:hAnsi="Times" w:cstheme="majorBidi"/>
                <w:b/>
                <w:bCs/>
                <w:spacing w:val="-3"/>
              </w:rPr>
              <w:t>o</w:t>
            </w:r>
            <w:r w:rsidRPr="006F7832">
              <w:rPr>
                <w:rFonts w:ascii="Times" w:hAnsi="Times" w:cstheme="majorBidi"/>
                <w:b/>
                <w:bCs/>
                <w:spacing w:val="1"/>
              </w:rPr>
              <w:t>n</w:t>
            </w:r>
            <w:r w:rsidRPr="006F7832">
              <w:rPr>
                <w:rFonts w:ascii="Times" w:hAnsi="Times" w:cstheme="majorBidi"/>
                <w:b/>
                <w:bCs/>
              </w:rPr>
              <w:t>t</w:t>
            </w:r>
            <w:r w:rsidRPr="006F7832">
              <w:rPr>
                <w:rFonts w:ascii="Times" w:hAnsi="Times" w:cstheme="majorBidi"/>
                <w:b/>
                <w:bCs/>
                <w:spacing w:val="-2"/>
              </w:rPr>
              <w:t>ac</w:t>
            </w:r>
            <w:r w:rsidRPr="006F7832">
              <w:rPr>
                <w:rFonts w:ascii="Times" w:hAnsi="Times" w:cstheme="majorBidi"/>
                <w:b/>
                <w:bCs/>
              </w:rPr>
              <w:t>t</w:t>
            </w:r>
          </w:p>
          <w:p w:rsidR="0082005C" w:rsidRPr="006F7832" w:rsidRDefault="0082005C" w:rsidP="0015754D">
            <w:pPr>
              <w:widowControl w:val="0"/>
              <w:autoSpaceDE w:val="0"/>
              <w:autoSpaceDN w:val="0"/>
              <w:adjustRightInd w:val="0"/>
              <w:rPr>
                <w:rFonts w:ascii="Times" w:hAnsi="Times" w:cstheme="majorBidi"/>
              </w:rPr>
            </w:pPr>
          </w:p>
        </w:tc>
        <w:tc>
          <w:tcPr>
            <w:tcW w:w="5661" w:type="dxa"/>
            <w:tcBorders>
              <w:top w:val="single" w:sz="10" w:space="0" w:color="000000"/>
              <w:left w:val="single" w:sz="10" w:space="0" w:color="000000"/>
              <w:bottom w:val="single" w:sz="10" w:space="0" w:color="000000"/>
              <w:right w:val="single" w:sz="10" w:space="0" w:color="000000"/>
            </w:tcBorders>
            <w:vAlign w:val="center"/>
          </w:tcPr>
          <w:p w:rsidR="0082005C" w:rsidRPr="006F7832" w:rsidRDefault="0082005C" w:rsidP="0015754D">
            <w:pPr>
              <w:widowControl w:val="0"/>
              <w:autoSpaceDE w:val="0"/>
              <w:autoSpaceDN w:val="0"/>
              <w:adjustRightInd w:val="0"/>
              <w:rPr>
                <w:rFonts w:ascii="Times" w:hAnsi="Times"/>
              </w:rPr>
            </w:pPr>
            <w:r w:rsidRPr="006F7832">
              <w:rPr>
                <w:rFonts w:ascii="Times" w:hAnsi="Times"/>
              </w:rPr>
              <w:t xml:space="preserve"> </w:t>
            </w:r>
          </w:p>
          <w:p w:rsidR="0082005C" w:rsidRPr="006F7832" w:rsidRDefault="0082005C" w:rsidP="0015754D">
            <w:pPr>
              <w:widowControl w:val="0"/>
              <w:autoSpaceDE w:val="0"/>
              <w:autoSpaceDN w:val="0"/>
              <w:adjustRightInd w:val="0"/>
              <w:rPr>
                <w:rStyle w:val="Hyperlink"/>
                <w:rFonts w:ascii="Times" w:hAnsi="Times" w:cstheme="majorBidi"/>
                <w:spacing w:val="1"/>
              </w:rPr>
            </w:pPr>
            <w:r w:rsidRPr="006F7832">
              <w:rPr>
                <w:rFonts w:ascii="Times" w:hAnsi="Times"/>
              </w:rPr>
              <w:t xml:space="preserve"> </w:t>
            </w:r>
            <w:hyperlink r:id="rId8" w:history="1">
              <w:r w:rsidRPr="006F7832">
                <w:rPr>
                  <w:rStyle w:val="Hyperlink"/>
                  <w:rFonts w:ascii="Times" w:hAnsi="Times" w:cstheme="majorBidi"/>
                  <w:spacing w:val="1"/>
                </w:rPr>
                <w:t>igrants@qu.edu.qa</w:t>
              </w:r>
            </w:hyperlink>
          </w:p>
          <w:p w:rsidR="0082005C" w:rsidRPr="006F7832" w:rsidRDefault="0082005C" w:rsidP="0015754D">
            <w:pPr>
              <w:widowControl w:val="0"/>
              <w:autoSpaceDE w:val="0"/>
              <w:autoSpaceDN w:val="0"/>
              <w:adjustRightInd w:val="0"/>
              <w:rPr>
                <w:rFonts w:ascii="Times" w:hAnsi="Times" w:cstheme="majorBidi"/>
                <w:spacing w:val="1"/>
              </w:rPr>
            </w:pPr>
          </w:p>
          <w:p w:rsidR="0082005C" w:rsidRPr="006F7832" w:rsidRDefault="0082005C" w:rsidP="0015754D">
            <w:pPr>
              <w:widowControl w:val="0"/>
              <w:autoSpaceDE w:val="0"/>
              <w:autoSpaceDN w:val="0"/>
              <w:adjustRightInd w:val="0"/>
              <w:ind w:left="93"/>
              <w:rPr>
                <w:rStyle w:val="Hyperlink"/>
                <w:rFonts w:ascii="Times" w:hAnsi="Times" w:cstheme="majorBidi"/>
              </w:rPr>
            </w:pPr>
          </w:p>
        </w:tc>
      </w:tr>
    </w:tbl>
    <w:p w:rsidR="006F613C" w:rsidRPr="00057343" w:rsidRDefault="006F613C" w:rsidP="00057343">
      <w:pPr>
        <w:pStyle w:val="Heading1"/>
        <w:numPr>
          <w:ilvl w:val="0"/>
          <w:numId w:val="7"/>
        </w:numPr>
        <w:rPr>
          <w:rFonts w:asciiTheme="majorBidi" w:hAnsiTheme="majorBidi"/>
          <w:sz w:val="24"/>
          <w:szCs w:val="24"/>
        </w:rPr>
      </w:pPr>
      <w:bookmarkStart w:id="1" w:name="_Toc484278418"/>
      <w:bookmarkStart w:id="2" w:name="_Toc38786270"/>
      <w:r w:rsidRPr="00057343">
        <w:rPr>
          <w:rFonts w:asciiTheme="majorBidi" w:hAnsiTheme="majorBidi"/>
          <w:sz w:val="24"/>
          <w:szCs w:val="24"/>
        </w:rPr>
        <w:t xml:space="preserve">Program </w:t>
      </w:r>
      <w:bookmarkEnd w:id="1"/>
      <w:r w:rsidR="00057343" w:rsidRPr="00057343">
        <w:rPr>
          <w:rFonts w:asciiTheme="majorBidi" w:hAnsiTheme="majorBidi"/>
          <w:sz w:val="24"/>
          <w:szCs w:val="24"/>
        </w:rPr>
        <w:t>Overview</w:t>
      </w:r>
      <w:bookmarkEnd w:id="2"/>
      <w:r w:rsidR="00057343" w:rsidRPr="00057343">
        <w:rPr>
          <w:rFonts w:asciiTheme="majorBidi" w:hAnsiTheme="majorBidi"/>
          <w:sz w:val="24"/>
          <w:szCs w:val="24"/>
        </w:rPr>
        <w:t xml:space="preserve"> </w:t>
      </w:r>
    </w:p>
    <w:p w:rsidR="00F37681" w:rsidRPr="0015754D" w:rsidRDefault="00D70580" w:rsidP="008C73C2">
      <w:pPr>
        <w:pStyle w:val="NormalWeb"/>
        <w:spacing w:before="0" w:beforeAutospacing="0" w:after="150" w:afterAutospacing="0" w:line="324" w:lineRule="atLeast"/>
        <w:ind w:left="270"/>
        <w:jc w:val="both"/>
        <w:rPr>
          <w:rFonts w:asciiTheme="majorBidi" w:hAnsiTheme="majorBidi" w:cstheme="majorBidi"/>
        </w:rPr>
      </w:pPr>
      <w:r w:rsidRPr="0015754D">
        <w:rPr>
          <w:rFonts w:asciiTheme="majorBidi" w:hAnsiTheme="majorBidi" w:cstheme="majorBidi"/>
        </w:rPr>
        <w:t xml:space="preserve">ERG </w:t>
      </w:r>
      <w:r w:rsidR="00F37681" w:rsidRPr="0015754D">
        <w:rPr>
          <w:rFonts w:asciiTheme="majorBidi" w:hAnsiTheme="majorBidi" w:cstheme="majorBidi"/>
        </w:rPr>
        <w:t>is a specific established grant dedicated to emergency circumstances. ERG provide bridge support to new and early stage investigations that provide a basis for more extended research. ERG naturally has a short lifecycle to accelerate the start of the awarded projects, due to the critical nature of the situations.</w:t>
      </w:r>
    </w:p>
    <w:p w:rsidR="00F37681" w:rsidRPr="0015754D" w:rsidRDefault="00F37681" w:rsidP="008C73C2">
      <w:pPr>
        <w:pStyle w:val="NormalWeb"/>
        <w:spacing w:before="0" w:beforeAutospacing="0" w:after="150" w:afterAutospacing="0" w:line="324" w:lineRule="atLeast"/>
        <w:ind w:left="270"/>
        <w:jc w:val="both"/>
        <w:rPr>
          <w:rFonts w:asciiTheme="majorBidi" w:hAnsiTheme="majorBidi" w:cstheme="majorBidi"/>
          <w:b/>
          <w:bCs/>
        </w:rPr>
      </w:pPr>
      <w:r w:rsidRPr="0015754D">
        <w:rPr>
          <w:rFonts w:asciiTheme="majorBidi" w:hAnsiTheme="majorBidi" w:cstheme="majorBidi"/>
          <w:b/>
          <w:bCs/>
        </w:rPr>
        <w:t>2020 Theme: Coronavirus Disease (COVID-19):</w:t>
      </w:r>
    </w:p>
    <w:p w:rsidR="00F37681" w:rsidRPr="0015754D" w:rsidRDefault="00F37681" w:rsidP="008C73C2">
      <w:pPr>
        <w:pStyle w:val="NormalWeb"/>
        <w:spacing w:before="0" w:beforeAutospacing="0" w:after="150" w:afterAutospacing="0" w:line="324" w:lineRule="atLeast"/>
        <w:ind w:left="270"/>
        <w:jc w:val="both"/>
        <w:rPr>
          <w:rFonts w:asciiTheme="majorBidi" w:hAnsiTheme="majorBidi" w:cstheme="majorBidi"/>
        </w:rPr>
      </w:pPr>
      <w:r w:rsidRPr="0015754D">
        <w:rPr>
          <w:rFonts w:asciiTheme="majorBidi" w:hAnsiTheme="majorBidi" w:cstheme="majorBidi"/>
        </w:rPr>
        <w:t>ERG Coronavirus Disease (COVID-19) is part of the international research effort to respond to COVID-19 and supports a rapid initiation of scientific research.</w:t>
      </w:r>
    </w:p>
    <w:p w:rsidR="00C1765F" w:rsidRPr="0015754D" w:rsidRDefault="00F37681" w:rsidP="008C73C2">
      <w:pPr>
        <w:pStyle w:val="NormalWeb"/>
        <w:spacing w:before="0" w:beforeAutospacing="0" w:after="150" w:afterAutospacing="0" w:line="324" w:lineRule="atLeast"/>
        <w:ind w:left="270"/>
        <w:jc w:val="both"/>
        <w:rPr>
          <w:rFonts w:asciiTheme="majorBidi" w:hAnsiTheme="majorBidi" w:cstheme="majorBidi"/>
          <w:b/>
          <w:bCs/>
        </w:rPr>
      </w:pPr>
      <w:r w:rsidRPr="0015754D">
        <w:rPr>
          <w:rFonts w:asciiTheme="majorBidi" w:hAnsiTheme="majorBidi" w:cstheme="majorBidi"/>
          <w:b/>
          <w:bCs/>
        </w:rPr>
        <w:lastRenderedPageBreak/>
        <w:t>Research Areas:</w:t>
      </w:r>
    </w:p>
    <w:p w:rsidR="00F37681" w:rsidRPr="0015754D" w:rsidRDefault="00F37681" w:rsidP="0082005C">
      <w:pPr>
        <w:ind w:left="270"/>
        <w:rPr>
          <w:rFonts w:asciiTheme="majorBidi" w:eastAsia="Times New Roman" w:hAnsiTheme="majorBidi" w:cstheme="majorBidi"/>
        </w:rPr>
      </w:pPr>
      <w:r w:rsidRPr="0015754D">
        <w:rPr>
          <w:rFonts w:asciiTheme="majorBidi" w:eastAsia="Times New Roman" w:hAnsiTheme="majorBidi" w:cstheme="majorBidi"/>
        </w:rPr>
        <w:t>1. Basic Molecular research</w:t>
      </w:r>
    </w:p>
    <w:p w:rsidR="00F37681" w:rsidRPr="0015754D" w:rsidRDefault="00F37681" w:rsidP="00A67B98">
      <w:pPr>
        <w:ind w:left="270"/>
        <w:rPr>
          <w:rFonts w:asciiTheme="majorBidi" w:eastAsia="Times New Roman" w:hAnsiTheme="majorBidi" w:cstheme="majorBidi"/>
        </w:rPr>
      </w:pPr>
      <w:r w:rsidRPr="0015754D">
        <w:rPr>
          <w:rFonts w:asciiTheme="majorBidi" w:eastAsia="Times New Roman" w:hAnsiTheme="majorBidi" w:cstheme="majorBidi"/>
        </w:rPr>
        <w:t>2. Clinical research</w:t>
      </w:r>
    </w:p>
    <w:p w:rsidR="00F37681" w:rsidRPr="0015754D" w:rsidRDefault="00F37681" w:rsidP="00784585">
      <w:pPr>
        <w:ind w:left="270"/>
        <w:rPr>
          <w:rFonts w:asciiTheme="majorBidi" w:eastAsia="Times New Roman" w:hAnsiTheme="majorBidi" w:cstheme="majorBidi"/>
        </w:rPr>
      </w:pPr>
      <w:r w:rsidRPr="0015754D">
        <w:rPr>
          <w:rFonts w:asciiTheme="majorBidi" w:eastAsia="Times New Roman" w:hAnsiTheme="majorBidi" w:cstheme="majorBidi"/>
        </w:rPr>
        <w:t>3. Social behavioral research</w:t>
      </w:r>
    </w:p>
    <w:p w:rsidR="00F37681" w:rsidRPr="0015754D" w:rsidRDefault="00F37681" w:rsidP="00784585">
      <w:pPr>
        <w:ind w:left="270"/>
        <w:rPr>
          <w:rFonts w:asciiTheme="majorBidi" w:eastAsia="Times New Roman" w:hAnsiTheme="majorBidi" w:cstheme="majorBidi"/>
        </w:rPr>
      </w:pPr>
      <w:r w:rsidRPr="0015754D">
        <w:rPr>
          <w:rFonts w:asciiTheme="majorBidi" w:eastAsia="Times New Roman" w:hAnsiTheme="majorBidi" w:cstheme="majorBidi"/>
        </w:rPr>
        <w:t>4. Infectious disease epidemiology</w:t>
      </w:r>
    </w:p>
    <w:p w:rsidR="00F37681" w:rsidRPr="0015754D" w:rsidRDefault="00F37681" w:rsidP="00C074DC">
      <w:pPr>
        <w:ind w:left="270"/>
        <w:jc w:val="both"/>
        <w:rPr>
          <w:rFonts w:asciiTheme="majorBidi" w:eastAsia="Times New Roman" w:hAnsiTheme="majorBidi" w:cstheme="majorBidi"/>
        </w:rPr>
      </w:pPr>
      <w:r w:rsidRPr="0015754D">
        <w:rPr>
          <w:rFonts w:asciiTheme="majorBidi" w:eastAsia="Times New Roman" w:hAnsiTheme="majorBidi" w:cstheme="majorBidi"/>
        </w:rPr>
        <w:t>5. e-Health</w:t>
      </w:r>
    </w:p>
    <w:p w:rsidR="00F37681" w:rsidRPr="008C73C2" w:rsidRDefault="00F37681" w:rsidP="00DD36A7">
      <w:pPr>
        <w:ind w:left="270"/>
        <w:jc w:val="both"/>
        <w:rPr>
          <w:rFonts w:asciiTheme="majorBidi" w:eastAsia="Times New Roman" w:hAnsiTheme="majorBidi" w:cstheme="majorBidi"/>
          <w:color w:val="333333"/>
        </w:rPr>
      </w:pPr>
    </w:p>
    <w:p w:rsidR="00057343" w:rsidRPr="00057343" w:rsidRDefault="00057343" w:rsidP="00C1765F">
      <w:pPr>
        <w:pStyle w:val="ListParagraph"/>
        <w:numPr>
          <w:ilvl w:val="0"/>
          <w:numId w:val="7"/>
        </w:numPr>
        <w:jc w:val="both"/>
        <w:rPr>
          <w:rFonts w:asciiTheme="majorBidi" w:hAnsiTheme="majorBidi" w:cstheme="majorBidi"/>
          <w:b/>
          <w:bCs/>
          <w:color w:val="1F497D" w:themeColor="text2"/>
          <w:sz w:val="24"/>
          <w:szCs w:val="24"/>
        </w:rPr>
      </w:pPr>
      <w:r w:rsidRPr="00057343">
        <w:rPr>
          <w:rFonts w:asciiTheme="majorBidi" w:hAnsiTheme="majorBidi" w:cstheme="majorBidi"/>
          <w:b/>
          <w:bCs/>
          <w:color w:val="1F497D" w:themeColor="text2"/>
          <w:sz w:val="24"/>
          <w:szCs w:val="24"/>
        </w:rPr>
        <w:t>Program Objectives</w:t>
      </w:r>
    </w:p>
    <w:p w:rsidR="00F37681" w:rsidRPr="0015754D" w:rsidRDefault="00F37681" w:rsidP="008C73C2">
      <w:pPr>
        <w:ind w:left="270"/>
        <w:jc w:val="both"/>
        <w:rPr>
          <w:rFonts w:asciiTheme="majorBidi" w:hAnsiTheme="majorBidi" w:cstheme="majorBidi"/>
          <w:spacing w:val="-2"/>
        </w:rPr>
      </w:pPr>
      <w:r w:rsidRPr="0015754D">
        <w:rPr>
          <w:rFonts w:asciiTheme="majorBidi" w:hAnsiTheme="majorBidi" w:cstheme="majorBidi"/>
          <w:spacing w:val="-2"/>
        </w:rPr>
        <w:t>1. Establish dedicated research projects and teams to tackle Coronavirus Disease</w:t>
      </w:r>
    </w:p>
    <w:p w:rsidR="00F37681" w:rsidRPr="0015754D" w:rsidRDefault="00F37681" w:rsidP="008C73C2">
      <w:pPr>
        <w:ind w:left="270"/>
        <w:jc w:val="both"/>
        <w:rPr>
          <w:rFonts w:asciiTheme="majorBidi" w:hAnsiTheme="majorBidi" w:cstheme="majorBidi"/>
          <w:spacing w:val="-2"/>
        </w:rPr>
      </w:pPr>
      <w:r w:rsidRPr="0015754D">
        <w:rPr>
          <w:rFonts w:asciiTheme="majorBidi" w:hAnsiTheme="majorBidi" w:cstheme="majorBidi"/>
          <w:spacing w:val="-2"/>
        </w:rPr>
        <w:t>2. Study the virus from different perspectives, such as incubation duration, stages, shapes and strains</w:t>
      </w:r>
    </w:p>
    <w:p w:rsidR="00F37681" w:rsidRPr="0015754D" w:rsidRDefault="00F37681" w:rsidP="008C73C2">
      <w:pPr>
        <w:ind w:left="270"/>
        <w:jc w:val="both"/>
        <w:rPr>
          <w:rFonts w:asciiTheme="majorBidi" w:hAnsiTheme="majorBidi" w:cstheme="majorBidi"/>
          <w:spacing w:val="-2"/>
        </w:rPr>
      </w:pPr>
      <w:r w:rsidRPr="0015754D">
        <w:rPr>
          <w:rFonts w:asciiTheme="majorBidi" w:hAnsiTheme="majorBidi" w:cstheme="majorBidi"/>
          <w:spacing w:val="-2"/>
        </w:rPr>
        <w:t>3. Contribute to enhance proper protection plans and awareness</w:t>
      </w:r>
    </w:p>
    <w:p w:rsidR="00057343" w:rsidRPr="0015754D" w:rsidRDefault="00F37681" w:rsidP="00D70580">
      <w:pPr>
        <w:ind w:left="270"/>
      </w:pPr>
      <w:r w:rsidRPr="0015754D">
        <w:rPr>
          <w:rFonts w:asciiTheme="majorBidi" w:hAnsiTheme="majorBidi" w:cstheme="majorBidi"/>
          <w:spacing w:val="-2"/>
        </w:rPr>
        <w:t>4. Highlight QU role in addressing emerging concerns</w:t>
      </w:r>
    </w:p>
    <w:p w:rsidR="00057343" w:rsidRDefault="00057343" w:rsidP="00B91219">
      <w:pPr>
        <w:pStyle w:val="Heading1"/>
        <w:numPr>
          <w:ilvl w:val="0"/>
          <w:numId w:val="7"/>
        </w:numPr>
        <w:jc w:val="both"/>
        <w:rPr>
          <w:rFonts w:ascii="Times" w:hAnsi="Times"/>
          <w:sz w:val="24"/>
          <w:szCs w:val="24"/>
        </w:rPr>
      </w:pPr>
      <w:bookmarkStart w:id="3" w:name="_Toc38786271"/>
      <w:r w:rsidRPr="00057343">
        <w:rPr>
          <w:rFonts w:ascii="Times" w:hAnsi="Times"/>
          <w:sz w:val="24"/>
          <w:szCs w:val="24"/>
        </w:rPr>
        <w:t>Research Team Structure</w:t>
      </w:r>
      <w:bookmarkEnd w:id="3"/>
      <w:r w:rsidRPr="00057343">
        <w:rPr>
          <w:rFonts w:ascii="Times" w:hAnsi="Times"/>
          <w:sz w:val="24"/>
          <w:szCs w:val="24"/>
        </w:rPr>
        <w:t xml:space="preserve"> </w:t>
      </w:r>
    </w:p>
    <w:p w:rsidR="0082005C" w:rsidRDefault="0082005C" w:rsidP="008C73C2">
      <w:pPr>
        <w:ind w:left="270"/>
        <w:rPr>
          <w:rFonts w:ascii="Helvetica" w:eastAsia="Times New Roman" w:hAnsi="Helvetica"/>
          <w:color w:val="333333"/>
        </w:rPr>
      </w:pPr>
    </w:p>
    <w:p w:rsidR="00C16F22" w:rsidRPr="0015754D" w:rsidRDefault="0082005C" w:rsidP="008C73C2">
      <w:pPr>
        <w:ind w:left="270"/>
        <w:rPr>
          <w:rFonts w:asciiTheme="majorBidi" w:hAnsiTheme="majorBidi" w:cstheme="majorBidi"/>
          <w:spacing w:val="-2"/>
        </w:rPr>
      </w:pPr>
      <w:r w:rsidRPr="0015754D">
        <w:rPr>
          <w:rFonts w:asciiTheme="majorBidi" w:hAnsiTheme="majorBidi" w:cstheme="majorBidi"/>
          <w:spacing w:val="-2"/>
        </w:rPr>
        <w:t>The research team members of each proposal are QU faculty members (from colleges, and research centers), researcher(s), and graduate students (if necessary, researchers from outside QU but inside Qatar could participate in the proposals).</w:t>
      </w:r>
      <w:r w:rsidR="00A67B98" w:rsidRPr="0015754D">
        <w:rPr>
          <w:rFonts w:asciiTheme="majorBidi" w:hAnsiTheme="majorBidi" w:cstheme="majorBidi"/>
          <w:spacing w:val="-2"/>
        </w:rPr>
        <w:t xml:space="preserve"> </w:t>
      </w:r>
      <w:r w:rsidR="006E6BC5" w:rsidRPr="0015754D">
        <w:rPr>
          <w:rFonts w:asciiTheme="majorBidi" w:hAnsiTheme="majorBidi" w:cstheme="majorBidi"/>
          <w:spacing w:val="-2"/>
        </w:rPr>
        <w:t>Research centers</w:t>
      </w:r>
      <w:r w:rsidR="00A67B98" w:rsidRPr="0015754D">
        <w:rPr>
          <w:rFonts w:asciiTheme="majorBidi" w:hAnsiTheme="majorBidi" w:cstheme="majorBidi"/>
          <w:spacing w:val="-2"/>
        </w:rPr>
        <w:t xml:space="preserve"> and</w:t>
      </w:r>
      <w:r w:rsidR="006E6BC5" w:rsidRPr="0015754D">
        <w:rPr>
          <w:rFonts w:asciiTheme="majorBidi" w:hAnsiTheme="majorBidi" w:cstheme="majorBidi"/>
          <w:spacing w:val="-2"/>
        </w:rPr>
        <w:t xml:space="preserve"> colleges should provide all support needed to research groups in terms of equipment.</w:t>
      </w:r>
    </w:p>
    <w:p w:rsidR="007F72BE" w:rsidRPr="00B91219" w:rsidRDefault="006F613C" w:rsidP="00B91219">
      <w:pPr>
        <w:pStyle w:val="Heading1"/>
        <w:numPr>
          <w:ilvl w:val="0"/>
          <w:numId w:val="7"/>
        </w:numPr>
        <w:rPr>
          <w:rFonts w:asciiTheme="majorBidi" w:hAnsiTheme="majorBidi"/>
          <w:sz w:val="24"/>
          <w:szCs w:val="24"/>
        </w:rPr>
      </w:pPr>
      <w:bookmarkStart w:id="4" w:name="_Toc484278419"/>
      <w:bookmarkStart w:id="5" w:name="_Toc38786272"/>
      <w:r w:rsidRPr="00B91219">
        <w:rPr>
          <w:rFonts w:asciiTheme="majorBidi" w:hAnsiTheme="majorBidi"/>
          <w:sz w:val="24"/>
          <w:szCs w:val="24"/>
        </w:rPr>
        <w:t>Eligibilit</w:t>
      </w:r>
      <w:bookmarkEnd w:id="4"/>
      <w:r w:rsidR="005D2C9A" w:rsidRPr="00B91219">
        <w:rPr>
          <w:rFonts w:asciiTheme="majorBidi" w:hAnsiTheme="majorBidi"/>
          <w:sz w:val="24"/>
          <w:szCs w:val="24"/>
        </w:rPr>
        <w:t>y</w:t>
      </w:r>
      <w:bookmarkEnd w:id="5"/>
    </w:p>
    <w:p w:rsidR="003003FD" w:rsidRDefault="003003FD" w:rsidP="005005EC">
      <w:pPr>
        <w:numPr>
          <w:ilvl w:val="0"/>
          <w:numId w:val="24"/>
        </w:numPr>
        <w:spacing w:before="100" w:beforeAutospacing="1" w:after="100" w:afterAutospacing="1" w:line="324" w:lineRule="atLeast"/>
        <w:jc w:val="both"/>
        <w:rPr>
          <w:rFonts w:eastAsia="Times New Roman"/>
        </w:rPr>
      </w:pPr>
      <w:bookmarkStart w:id="6" w:name="_Toc484278420"/>
      <w:r w:rsidRPr="0015754D">
        <w:rPr>
          <w:rFonts w:eastAsia="Times New Roman"/>
        </w:rPr>
        <w:t xml:space="preserve">The Lead PI must have a </w:t>
      </w:r>
      <w:proofErr w:type="gramStart"/>
      <w:r w:rsidRPr="0015754D">
        <w:rPr>
          <w:rFonts w:eastAsia="Times New Roman"/>
        </w:rPr>
        <w:t>track record</w:t>
      </w:r>
      <w:proofErr w:type="gramEnd"/>
      <w:r w:rsidRPr="0015754D">
        <w:rPr>
          <w:rFonts w:eastAsia="Times New Roman"/>
        </w:rPr>
        <w:t xml:space="preserve"> of successful research with peer-reviewed journ</w:t>
      </w:r>
      <w:r w:rsidR="005005EC" w:rsidRPr="0015754D">
        <w:rPr>
          <w:rFonts w:eastAsia="Times New Roman"/>
        </w:rPr>
        <w:t>al publications</w:t>
      </w:r>
      <w:r w:rsidRPr="0015754D">
        <w:rPr>
          <w:rFonts w:eastAsia="Times New Roman"/>
        </w:rPr>
        <w:t xml:space="preserve">. </w:t>
      </w:r>
    </w:p>
    <w:p w:rsidR="009E0072" w:rsidRPr="0015754D" w:rsidRDefault="009E0072" w:rsidP="005005EC">
      <w:pPr>
        <w:numPr>
          <w:ilvl w:val="0"/>
          <w:numId w:val="24"/>
        </w:numPr>
        <w:spacing w:before="100" w:beforeAutospacing="1" w:after="100" w:afterAutospacing="1" w:line="324" w:lineRule="atLeast"/>
        <w:jc w:val="both"/>
        <w:rPr>
          <w:rFonts w:eastAsia="Times New Roman"/>
        </w:rPr>
      </w:pPr>
      <w:r>
        <w:rPr>
          <w:rFonts w:eastAsia="Times New Roman"/>
        </w:rPr>
        <w:t>The LPI must not have a current active internal grant</w:t>
      </w:r>
    </w:p>
    <w:p w:rsidR="003003FD" w:rsidRPr="0015754D" w:rsidRDefault="003003FD" w:rsidP="005D2C9A">
      <w:pPr>
        <w:numPr>
          <w:ilvl w:val="0"/>
          <w:numId w:val="24"/>
        </w:numPr>
        <w:spacing w:before="100" w:beforeAutospacing="1" w:after="100" w:afterAutospacing="1" w:line="324" w:lineRule="atLeast"/>
        <w:jc w:val="both"/>
        <w:rPr>
          <w:rFonts w:eastAsia="Times New Roman"/>
        </w:rPr>
      </w:pPr>
      <w:r w:rsidRPr="0015754D">
        <w:rPr>
          <w:rFonts w:eastAsia="Times New Roman"/>
        </w:rPr>
        <w:t xml:space="preserve">Lead PI, PIs and QU group members, should be full time </w:t>
      </w:r>
      <w:r w:rsidR="00F23AEB" w:rsidRPr="0015754D">
        <w:rPr>
          <w:rFonts w:eastAsia="Times New Roman"/>
        </w:rPr>
        <w:t>faculty</w:t>
      </w:r>
      <w:r w:rsidRPr="0015754D">
        <w:rPr>
          <w:rFonts w:eastAsia="Times New Roman"/>
        </w:rPr>
        <w:t xml:space="preserve"> Ph.D. holders</w:t>
      </w:r>
      <w:r w:rsidR="00A67B98" w:rsidRPr="0015754D">
        <w:rPr>
          <w:rFonts w:eastAsia="Times New Roman"/>
        </w:rPr>
        <w:t>.</w:t>
      </w:r>
    </w:p>
    <w:p w:rsidR="00A67B98" w:rsidRPr="0015754D" w:rsidRDefault="00A67B98" w:rsidP="005D2C9A">
      <w:pPr>
        <w:numPr>
          <w:ilvl w:val="0"/>
          <w:numId w:val="24"/>
        </w:numPr>
        <w:spacing w:before="100" w:beforeAutospacing="1" w:after="100" w:afterAutospacing="1" w:line="324" w:lineRule="atLeast"/>
        <w:jc w:val="both"/>
        <w:rPr>
          <w:rFonts w:eastAsia="Times New Roman"/>
        </w:rPr>
      </w:pPr>
      <w:r w:rsidRPr="0015754D">
        <w:rPr>
          <w:rFonts w:eastAsia="Times New Roman"/>
        </w:rPr>
        <w:t xml:space="preserve">Group members from outside QU could be part of any proposal, however they cannot use QU </w:t>
      </w:r>
      <w:r w:rsidR="00784585" w:rsidRPr="0015754D">
        <w:rPr>
          <w:rFonts w:eastAsia="Times New Roman"/>
        </w:rPr>
        <w:t>budget.</w:t>
      </w:r>
      <w:r w:rsidRPr="0015754D">
        <w:rPr>
          <w:rFonts w:eastAsia="Times New Roman"/>
        </w:rPr>
        <w:t xml:space="preserve"> </w:t>
      </w:r>
    </w:p>
    <w:p w:rsidR="003003FD" w:rsidRPr="0015754D" w:rsidRDefault="003003FD" w:rsidP="005D2C9A">
      <w:pPr>
        <w:numPr>
          <w:ilvl w:val="0"/>
          <w:numId w:val="24"/>
        </w:numPr>
        <w:spacing w:before="100" w:beforeAutospacing="1" w:after="100" w:afterAutospacing="1" w:line="324" w:lineRule="atLeast"/>
        <w:jc w:val="both"/>
        <w:rPr>
          <w:rFonts w:eastAsia="Times New Roman"/>
        </w:rPr>
      </w:pPr>
      <w:r w:rsidRPr="0015754D">
        <w:rPr>
          <w:rFonts w:eastAsia="Times New Roman"/>
        </w:rPr>
        <w:t>No equipment more than 50,000 QR from the group budget is allowed to be purchased from the allocated fund.</w:t>
      </w:r>
    </w:p>
    <w:p w:rsidR="00304FE3" w:rsidRPr="00B91219" w:rsidRDefault="006F613C" w:rsidP="00B91219">
      <w:pPr>
        <w:pStyle w:val="Heading1"/>
        <w:numPr>
          <w:ilvl w:val="0"/>
          <w:numId w:val="7"/>
        </w:numPr>
        <w:rPr>
          <w:rFonts w:asciiTheme="majorBidi" w:hAnsiTheme="majorBidi"/>
          <w:sz w:val="24"/>
          <w:szCs w:val="24"/>
        </w:rPr>
      </w:pPr>
      <w:bookmarkStart w:id="7" w:name="_Toc484278423"/>
      <w:bookmarkStart w:id="8" w:name="_Toc38786273"/>
      <w:bookmarkEnd w:id="6"/>
      <w:r w:rsidRPr="00B91219">
        <w:rPr>
          <w:rFonts w:asciiTheme="majorBidi" w:hAnsiTheme="majorBidi"/>
          <w:sz w:val="24"/>
          <w:szCs w:val="24"/>
        </w:rPr>
        <w:t>Budget</w:t>
      </w:r>
      <w:bookmarkEnd w:id="7"/>
      <w:bookmarkEnd w:id="8"/>
    </w:p>
    <w:p w:rsidR="00B91219" w:rsidRPr="00D70580" w:rsidRDefault="00D70580">
      <w:pPr>
        <w:spacing w:before="100" w:beforeAutospacing="1" w:after="100" w:afterAutospacing="1"/>
        <w:rPr>
          <w:rFonts w:asciiTheme="majorBidi" w:eastAsia="Times New Roman" w:hAnsiTheme="majorBidi" w:cstheme="majorBidi"/>
          <w:color w:val="000000" w:themeColor="text1"/>
        </w:rPr>
      </w:pPr>
      <w:bookmarkStart w:id="9" w:name="_Toc484278424"/>
      <w:r>
        <w:rPr>
          <w:rFonts w:asciiTheme="majorBidi" w:eastAsia="Times New Roman" w:hAnsiTheme="majorBidi" w:cstheme="majorBidi"/>
          <w:color w:val="000000" w:themeColor="text1"/>
        </w:rPr>
        <w:t>ERG</w:t>
      </w:r>
      <w:r w:rsidR="00F37681" w:rsidRPr="00D70580">
        <w:rPr>
          <w:rFonts w:asciiTheme="majorBidi" w:eastAsia="Times New Roman" w:hAnsiTheme="majorBidi" w:cstheme="majorBidi"/>
          <w:color w:val="000000" w:themeColor="text1"/>
        </w:rPr>
        <w:t xml:space="preserve"> </w:t>
      </w:r>
      <w:r w:rsidR="005005EC" w:rsidRPr="00D70580">
        <w:rPr>
          <w:rFonts w:asciiTheme="majorBidi" w:eastAsia="Times New Roman" w:hAnsiTheme="majorBidi" w:cstheme="majorBidi"/>
          <w:color w:val="000000" w:themeColor="text1"/>
        </w:rPr>
        <w:t>G</w:t>
      </w:r>
      <w:r>
        <w:rPr>
          <w:rFonts w:asciiTheme="majorBidi" w:eastAsia="Times New Roman" w:hAnsiTheme="majorBidi" w:cstheme="majorBidi"/>
          <w:color w:val="000000" w:themeColor="text1"/>
        </w:rPr>
        <w:t>rant has</w:t>
      </w:r>
      <w:r w:rsidR="00B91219" w:rsidRPr="00D70580">
        <w:rPr>
          <w:rFonts w:asciiTheme="majorBidi" w:eastAsia="Times New Roman" w:hAnsiTheme="majorBidi" w:cstheme="majorBidi"/>
          <w:color w:val="000000" w:themeColor="text1"/>
        </w:rPr>
        <w:t xml:space="preserve"> funding of</w:t>
      </w:r>
      <w:r w:rsidR="0061047D" w:rsidRPr="00D70580">
        <w:rPr>
          <w:rFonts w:asciiTheme="majorBidi" w:eastAsia="Times New Roman" w:hAnsiTheme="majorBidi" w:cstheme="majorBidi"/>
          <w:color w:val="000000" w:themeColor="text1"/>
        </w:rPr>
        <w:t xml:space="preserve"> maximum </w:t>
      </w:r>
      <w:r w:rsidR="00B91219" w:rsidRPr="00D70580">
        <w:rPr>
          <w:rFonts w:asciiTheme="majorBidi" w:eastAsia="Times New Roman" w:hAnsiTheme="majorBidi" w:cstheme="majorBidi"/>
          <w:color w:val="000000" w:themeColor="text1"/>
        </w:rPr>
        <w:t xml:space="preserve">QR </w:t>
      </w:r>
      <w:r w:rsidR="00F37681" w:rsidRPr="00D70580">
        <w:rPr>
          <w:rFonts w:asciiTheme="majorBidi" w:eastAsia="Times New Roman" w:hAnsiTheme="majorBidi" w:cstheme="majorBidi"/>
          <w:color w:val="000000" w:themeColor="text1"/>
        </w:rPr>
        <w:t>150</w:t>
      </w:r>
      <w:r w:rsidR="00B91219" w:rsidRPr="00D70580">
        <w:rPr>
          <w:rFonts w:asciiTheme="majorBidi" w:eastAsia="Times New Roman" w:hAnsiTheme="majorBidi" w:cstheme="majorBidi"/>
          <w:color w:val="000000" w:themeColor="text1"/>
        </w:rPr>
        <w:t xml:space="preserve">,000 </w:t>
      </w:r>
      <w:r w:rsidR="00784585" w:rsidRPr="00D70580">
        <w:rPr>
          <w:rFonts w:asciiTheme="majorBidi" w:eastAsia="Times New Roman" w:hAnsiTheme="majorBidi" w:cstheme="majorBidi"/>
          <w:color w:val="000000" w:themeColor="text1"/>
        </w:rPr>
        <w:t xml:space="preserve">per research Track. One or more proposals could be funded per </w:t>
      </w:r>
      <w:r w:rsidR="00784585" w:rsidRPr="00497716">
        <w:rPr>
          <w:rFonts w:asciiTheme="majorBidi" w:eastAsia="Times New Roman" w:hAnsiTheme="majorBidi" w:cstheme="majorBidi"/>
          <w:color w:val="000000" w:themeColor="text1"/>
        </w:rPr>
        <w:t>Track</w:t>
      </w:r>
      <w:r w:rsidR="00DD36A7" w:rsidRPr="00497716">
        <w:rPr>
          <w:rFonts w:asciiTheme="majorBidi" w:eastAsia="Times New Roman" w:hAnsiTheme="majorBidi" w:cstheme="majorBidi"/>
          <w:color w:val="000000" w:themeColor="text1"/>
        </w:rPr>
        <w:t xml:space="preserve"> (the more proposals are funded, the less budget per proposal is provided).</w:t>
      </w:r>
      <w:r w:rsidR="00DD36A7" w:rsidRPr="00D70580">
        <w:rPr>
          <w:rFonts w:asciiTheme="majorBidi" w:eastAsia="Times New Roman" w:hAnsiTheme="majorBidi" w:cstheme="majorBidi"/>
          <w:color w:val="000000" w:themeColor="text1"/>
        </w:rPr>
        <w:t xml:space="preserve"> </w:t>
      </w:r>
    </w:p>
    <w:p w:rsidR="00B91219" w:rsidRDefault="00A64218" w:rsidP="00B91219">
      <w:pPr>
        <w:spacing w:before="100" w:beforeAutospacing="1" w:after="100" w:afterAutospacing="1"/>
        <w:rPr>
          <w:rFonts w:eastAsia="Times New Roman"/>
        </w:rPr>
      </w:pPr>
      <w:r w:rsidRPr="00A64218">
        <w:rPr>
          <w:rFonts w:eastAsia="Times New Roman"/>
        </w:rPr>
        <w:lastRenderedPageBreak/>
        <w:t xml:space="preserve">Please ensure all </w:t>
      </w:r>
      <w:r w:rsidR="0061047D">
        <w:rPr>
          <w:rFonts w:eastAsia="Times New Roman"/>
        </w:rPr>
        <w:t xml:space="preserve">ERG </w:t>
      </w:r>
      <w:r w:rsidRPr="00A64218">
        <w:rPr>
          <w:rFonts w:eastAsia="Times New Roman"/>
        </w:rPr>
        <w:t>funded budget categories comply with the QU Internal Grants Policy  (</w:t>
      </w:r>
      <w:hyperlink r:id="rId9" w:history="1">
        <w:r w:rsidRPr="00A64218">
          <w:rPr>
            <w:rStyle w:val="Hyperlink"/>
            <w:rFonts w:eastAsia="Times New Roman"/>
          </w:rPr>
          <w:t>http://www.qu.edu.qa/research/offices/research-support/policies</w:t>
        </w:r>
      </w:hyperlink>
      <w:r w:rsidRPr="00A64218">
        <w:rPr>
          <w:rFonts w:eastAsia="Times New Roman"/>
        </w:rPr>
        <w:t xml:space="preserve"> )</w:t>
      </w:r>
    </w:p>
    <w:p w:rsidR="00304FE3" w:rsidRPr="00B91219" w:rsidRDefault="00304FE3" w:rsidP="00B91219">
      <w:pPr>
        <w:pStyle w:val="Heading1"/>
        <w:numPr>
          <w:ilvl w:val="0"/>
          <w:numId w:val="7"/>
        </w:numPr>
        <w:jc w:val="both"/>
        <w:rPr>
          <w:rFonts w:asciiTheme="majorBidi" w:hAnsiTheme="majorBidi"/>
          <w:sz w:val="24"/>
          <w:szCs w:val="24"/>
        </w:rPr>
      </w:pPr>
      <w:bookmarkStart w:id="10" w:name="_Toc38786274"/>
      <w:bookmarkEnd w:id="9"/>
      <w:r w:rsidRPr="00B91219">
        <w:rPr>
          <w:rFonts w:asciiTheme="majorBidi" w:hAnsiTheme="majorBidi"/>
          <w:sz w:val="24"/>
          <w:szCs w:val="24"/>
        </w:rPr>
        <w:t>Proposals Evaluation</w:t>
      </w:r>
      <w:bookmarkEnd w:id="10"/>
    </w:p>
    <w:p w:rsidR="00784585" w:rsidRDefault="00784585">
      <w:pPr>
        <w:pStyle w:val="NormalWeb"/>
        <w:jc w:val="both"/>
        <w:rPr>
          <w:rFonts w:asciiTheme="majorBidi" w:hAnsiTheme="majorBidi" w:cstheme="majorBidi"/>
          <w:color w:val="000000" w:themeColor="text1"/>
        </w:rPr>
      </w:pPr>
      <w:r>
        <w:rPr>
          <w:rFonts w:asciiTheme="majorBidi" w:hAnsiTheme="majorBidi" w:cstheme="majorBidi"/>
          <w:color w:val="000000" w:themeColor="text1"/>
        </w:rPr>
        <w:t>The proposal process has 2 steps:</w:t>
      </w:r>
    </w:p>
    <w:p w:rsidR="00784585" w:rsidRDefault="00784585" w:rsidP="008C73C2">
      <w:pPr>
        <w:pStyle w:val="NormalWeb"/>
        <w:numPr>
          <w:ilvl w:val="0"/>
          <w:numId w:val="28"/>
        </w:numPr>
        <w:jc w:val="both"/>
        <w:rPr>
          <w:rFonts w:asciiTheme="majorBidi" w:hAnsiTheme="majorBidi" w:cstheme="majorBidi"/>
          <w:color w:val="000000" w:themeColor="text1"/>
        </w:rPr>
      </w:pPr>
      <w:r w:rsidRPr="00497716">
        <w:rPr>
          <w:rFonts w:asciiTheme="majorBidi" w:hAnsiTheme="majorBidi" w:cstheme="majorBidi"/>
          <w:b/>
          <w:color w:val="000000" w:themeColor="text1"/>
        </w:rPr>
        <w:t>Step1: Submission of the proposal intentions</w:t>
      </w:r>
      <w:r w:rsidRPr="00497716">
        <w:rPr>
          <w:rFonts w:asciiTheme="majorBidi" w:hAnsiTheme="majorBidi" w:cstheme="majorBidi"/>
          <w:color w:val="000000" w:themeColor="text1"/>
        </w:rPr>
        <w:t xml:space="preserve"> (summary</w:t>
      </w:r>
      <w:r>
        <w:rPr>
          <w:rFonts w:asciiTheme="majorBidi" w:hAnsiTheme="majorBidi" w:cstheme="majorBidi"/>
          <w:color w:val="000000" w:themeColor="text1"/>
        </w:rPr>
        <w:t>) [</w:t>
      </w:r>
      <w:r w:rsidRPr="00AD7C6E">
        <w:rPr>
          <w:rFonts w:asciiTheme="majorBidi" w:hAnsiTheme="majorBidi" w:cstheme="majorBidi"/>
          <w:color w:val="000000" w:themeColor="text1"/>
        </w:rPr>
        <w:t xml:space="preserve">through the </w:t>
      </w:r>
      <w:proofErr w:type="spellStart"/>
      <w:r w:rsidRPr="00AD7C6E">
        <w:rPr>
          <w:rFonts w:asciiTheme="majorBidi" w:hAnsiTheme="majorBidi" w:cstheme="majorBidi"/>
          <w:color w:val="000000" w:themeColor="text1"/>
        </w:rPr>
        <w:t>iGrants</w:t>
      </w:r>
      <w:proofErr w:type="spellEnd"/>
      <w:r w:rsidRPr="00AD7C6E">
        <w:rPr>
          <w:rFonts w:asciiTheme="majorBidi" w:hAnsiTheme="majorBidi" w:cstheme="majorBidi"/>
          <w:color w:val="000000" w:themeColor="text1"/>
        </w:rPr>
        <w:t xml:space="preserve"> system</w:t>
      </w:r>
      <w:r>
        <w:rPr>
          <w:rFonts w:asciiTheme="majorBidi" w:hAnsiTheme="majorBidi" w:cstheme="majorBidi"/>
          <w:color w:val="000000" w:themeColor="text1"/>
        </w:rPr>
        <w:t>]</w:t>
      </w:r>
    </w:p>
    <w:p w:rsidR="00784585" w:rsidRDefault="00784585" w:rsidP="00D70580">
      <w:pPr>
        <w:pStyle w:val="NormalWeb"/>
        <w:ind w:left="720"/>
        <w:jc w:val="both"/>
        <w:rPr>
          <w:rFonts w:asciiTheme="majorBidi" w:hAnsiTheme="majorBidi" w:cstheme="majorBidi"/>
          <w:color w:val="000000" w:themeColor="text1"/>
        </w:rPr>
      </w:pPr>
      <w:r>
        <w:rPr>
          <w:rFonts w:asciiTheme="majorBidi" w:hAnsiTheme="majorBidi" w:cstheme="majorBidi"/>
          <w:color w:val="000000" w:themeColor="text1"/>
        </w:rPr>
        <w:t xml:space="preserve">ORS Advisory Committee will study and </w:t>
      </w:r>
      <w:r w:rsidR="00BE5863">
        <w:rPr>
          <w:rFonts w:asciiTheme="majorBidi" w:hAnsiTheme="majorBidi" w:cstheme="majorBidi"/>
          <w:color w:val="000000" w:themeColor="text1"/>
        </w:rPr>
        <w:t xml:space="preserve">vet all the proposal intentions. ORS will </w:t>
      </w:r>
      <w:r>
        <w:rPr>
          <w:rFonts w:asciiTheme="majorBidi" w:hAnsiTheme="majorBidi" w:cstheme="majorBidi"/>
          <w:color w:val="000000" w:themeColor="text1"/>
        </w:rPr>
        <w:t xml:space="preserve">communicate </w:t>
      </w:r>
      <w:r w:rsidR="009E3B6B">
        <w:rPr>
          <w:rFonts w:asciiTheme="majorBidi" w:hAnsiTheme="majorBidi" w:cstheme="majorBidi"/>
          <w:color w:val="000000" w:themeColor="text1"/>
        </w:rPr>
        <w:t>the feedback of the Advisory committee to</w:t>
      </w:r>
      <w:r>
        <w:rPr>
          <w:rFonts w:asciiTheme="majorBidi" w:hAnsiTheme="majorBidi" w:cstheme="majorBidi"/>
          <w:color w:val="000000" w:themeColor="text1"/>
        </w:rPr>
        <w:t xml:space="preserve"> the LPIs </w:t>
      </w:r>
      <w:r w:rsidR="009E3B6B">
        <w:rPr>
          <w:rFonts w:asciiTheme="majorBidi" w:hAnsiTheme="majorBidi" w:cstheme="majorBidi"/>
          <w:color w:val="000000" w:themeColor="text1"/>
        </w:rPr>
        <w:t>and coordinate the</w:t>
      </w:r>
      <w:r>
        <w:rPr>
          <w:rFonts w:asciiTheme="majorBidi" w:hAnsiTheme="majorBidi" w:cstheme="majorBidi"/>
          <w:color w:val="000000" w:themeColor="text1"/>
        </w:rPr>
        <w:t xml:space="preserve"> possible merging of proposals. The output of this step is a reduced number of proposals to be submitted per track, as the budget per track can accommodate only a limited number of proposals per track.  </w:t>
      </w:r>
    </w:p>
    <w:p w:rsidR="00784585" w:rsidRDefault="00784585" w:rsidP="008C73C2">
      <w:pPr>
        <w:pStyle w:val="NormalWeb"/>
        <w:numPr>
          <w:ilvl w:val="0"/>
          <w:numId w:val="28"/>
        </w:numPr>
        <w:jc w:val="both"/>
        <w:rPr>
          <w:rFonts w:asciiTheme="majorBidi" w:hAnsiTheme="majorBidi" w:cstheme="majorBidi"/>
          <w:color w:val="000000" w:themeColor="text1"/>
        </w:rPr>
      </w:pPr>
      <w:r w:rsidRPr="00497716">
        <w:rPr>
          <w:rFonts w:asciiTheme="majorBidi" w:hAnsiTheme="majorBidi" w:cstheme="majorBidi"/>
          <w:color w:val="000000" w:themeColor="text1"/>
        </w:rPr>
        <w:t xml:space="preserve">Step 2: </w:t>
      </w:r>
      <w:r w:rsidRPr="00497716">
        <w:rPr>
          <w:rFonts w:asciiTheme="majorBidi" w:hAnsiTheme="majorBidi" w:cstheme="majorBidi"/>
          <w:b/>
          <w:color w:val="000000" w:themeColor="text1"/>
        </w:rPr>
        <w:t xml:space="preserve">Submission of the </w:t>
      </w:r>
      <w:r w:rsidR="00C074DC" w:rsidRPr="00497716">
        <w:rPr>
          <w:rFonts w:asciiTheme="majorBidi" w:hAnsiTheme="majorBidi" w:cstheme="majorBidi"/>
          <w:b/>
          <w:color w:val="000000" w:themeColor="text1"/>
        </w:rPr>
        <w:t xml:space="preserve">final </w:t>
      </w:r>
      <w:r w:rsidRPr="00497716">
        <w:rPr>
          <w:rFonts w:asciiTheme="majorBidi" w:hAnsiTheme="majorBidi" w:cstheme="majorBidi"/>
          <w:b/>
          <w:color w:val="000000" w:themeColor="text1"/>
        </w:rPr>
        <w:t>research proposals</w:t>
      </w:r>
      <w:r>
        <w:rPr>
          <w:rFonts w:asciiTheme="majorBidi" w:hAnsiTheme="majorBidi" w:cstheme="majorBidi"/>
          <w:color w:val="000000" w:themeColor="text1"/>
        </w:rPr>
        <w:t xml:space="preserve">  [</w:t>
      </w:r>
      <w:r w:rsidRPr="00AD7C6E">
        <w:rPr>
          <w:rFonts w:asciiTheme="majorBidi" w:hAnsiTheme="majorBidi" w:cstheme="majorBidi"/>
          <w:color w:val="000000" w:themeColor="text1"/>
        </w:rPr>
        <w:t xml:space="preserve">through the </w:t>
      </w:r>
      <w:proofErr w:type="spellStart"/>
      <w:r w:rsidRPr="00AD7C6E">
        <w:rPr>
          <w:rFonts w:asciiTheme="majorBidi" w:hAnsiTheme="majorBidi" w:cstheme="majorBidi"/>
          <w:color w:val="000000" w:themeColor="text1"/>
        </w:rPr>
        <w:t>iGrants</w:t>
      </w:r>
      <w:proofErr w:type="spellEnd"/>
      <w:r w:rsidRPr="00AD7C6E">
        <w:rPr>
          <w:rFonts w:asciiTheme="majorBidi" w:hAnsiTheme="majorBidi" w:cstheme="majorBidi"/>
          <w:color w:val="000000" w:themeColor="text1"/>
        </w:rPr>
        <w:t xml:space="preserve"> system</w:t>
      </w:r>
      <w:r>
        <w:rPr>
          <w:rFonts w:asciiTheme="majorBidi" w:hAnsiTheme="majorBidi" w:cstheme="majorBidi"/>
          <w:color w:val="000000" w:themeColor="text1"/>
        </w:rPr>
        <w:t>]</w:t>
      </w:r>
    </w:p>
    <w:p w:rsidR="009E0072" w:rsidRDefault="009E0072" w:rsidP="009E0072">
      <w:pPr>
        <w:pStyle w:val="NormalWeb"/>
        <w:ind w:left="720"/>
        <w:jc w:val="both"/>
        <w:rPr>
          <w:rFonts w:asciiTheme="majorBidi" w:hAnsiTheme="majorBidi" w:cstheme="majorBidi"/>
          <w:color w:val="000000" w:themeColor="text1"/>
        </w:rPr>
      </w:pPr>
      <w:r w:rsidRPr="009E0072">
        <w:rPr>
          <w:rFonts w:asciiTheme="majorBidi" w:hAnsiTheme="majorBidi" w:cstheme="majorBidi"/>
          <w:color w:val="000000" w:themeColor="text1"/>
        </w:rPr>
        <w:t>Only selected applicants could continue to this step</w:t>
      </w:r>
      <w:r>
        <w:rPr>
          <w:rFonts w:asciiTheme="majorBidi" w:hAnsiTheme="majorBidi" w:cstheme="majorBidi"/>
          <w:color w:val="000000" w:themeColor="text1"/>
        </w:rPr>
        <w:t xml:space="preserve">. On </w:t>
      </w:r>
      <w:proofErr w:type="spellStart"/>
      <w:r>
        <w:rPr>
          <w:rFonts w:asciiTheme="majorBidi" w:hAnsiTheme="majorBidi" w:cstheme="majorBidi"/>
          <w:color w:val="000000" w:themeColor="text1"/>
        </w:rPr>
        <w:t>iGrants</w:t>
      </w:r>
      <w:proofErr w:type="spellEnd"/>
      <w:r>
        <w:rPr>
          <w:rFonts w:asciiTheme="majorBidi" w:hAnsiTheme="majorBidi" w:cstheme="majorBidi"/>
          <w:color w:val="000000" w:themeColor="text1"/>
        </w:rPr>
        <w:t>, LPI can</w:t>
      </w:r>
      <w:r w:rsidRPr="009E0072">
        <w:rPr>
          <w:rFonts w:asciiTheme="majorBidi" w:hAnsiTheme="majorBidi" w:cstheme="majorBidi"/>
          <w:color w:val="000000" w:themeColor="text1"/>
        </w:rPr>
        <w:t xml:space="preserve"> </w:t>
      </w:r>
      <w:r>
        <w:rPr>
          <w:rFonts w:asciiTheme="majorBidi" w:hAnsiTheme="majorBidi" w:cstheme="majorBidi"/>
          <w:color w:val="000000" w:themeColor="text1"/>
        </w:rPr>
        <w:t>use</w:t>
      </w:r>
      <w:r w:rsidRPr="009E0072">
        <w:rPr>
          <w:rFonts w:asciiTheme="majorBidi" w:hAnsiTheme="majorBidi" w:cstheme="majorBidi"/>
          <w:color w:val="000000" w:themeColor="text1"/>
        </w:rPr>
        <w:t xml:space="preserve"> an account created during STEP 1, or create a new account if </w:t>
      </w:r>
      <w:r>
        <w:rPr>
          <w:rFonts w:asciiTheme="majorBidi" w:hAnsiTheme="majorBidi" w:cstheme="majorBidi"/>
          <w:color w:val="000000" w:themeColor="text1"/>
        </w:rPr>
        <w:t>they</w:t>
      </w:r>
      <w:r w:rsidRPr="009E0072">
        <w:rPr>
          <w:rFonts w:asciiTheme="majorBidi" w:hAnsiTheme="majorBidi" w:cstheme="majorBidi"/>
          <w:color w:val="000000" w:themeColor="text1"/>
        </w:rPr>
        <w:t xml:space="preserve"> are a new elected LPI</w:t>
      </w:r>
    </w:p>
    <w:p w:rsidR="00304FE3" w:rsidRDefault="00B91219" w:rsidP="00D70580">
      <w:pPr>
        <w:pStyle w:val="NormalWeb"/>
        <w:ind w:left="720"/>
        <w:jc w:val="both"/>
        <w:rPr>
          <w:rFonts w:asciiTheme="majorBidi" w:hAnsiTheme="majorBidi" w:cstheme="majorBidi"/>
          <w:lang w:val="en-GB"/>
        </w:rPr>
      </w:pPr>
      <w:bookmarkStart w:id="11" w:name="_GoBack"/>
      <w:bookmarkEnd w:id="11"/>
      <w:proofErr w:type="gramStart"/>
      <w:r w:rsidRPr="00060F21">
        <w:rPr>
          <w:rFonts w:asciiTheme="majorBidi" w:hAnsiTheme="majorBidi" w:cstheme="majorBidi"/>
          <w:color w:val="000000" w:themeColor="text1"/>
        </w:rPr>
        <w:t>A</w:t>
      </w:r>
      <w:r w:rsidR="00C074DC">
        <w:rPr>
          <w:rFonts w:asciiTheme="majorBidi" w:hAnsiTheme="majorBidi" w:cstheme="majorBidi"/>
          <w:color w:val="000000" w:themeColor="text1"/>
        </w:rPr>
        <w:t>ll</w:t>
      </w:r>
      <w:r w:rsidRPr="00060F21">
        <w:rPr>
          <w:rFonts w:asciiTheme="majorBidi" w:hAnsiTheme="majorBidi" w:cstheme="majorBidi"/>
          <w:color w:val="000000" w:themeColor="text1"/>
        </w:rPr>
        <w:t xml:space="preserve"> proposals that have met the Eligibility Criteria will then be sent out for Technical </w:t>
      </w:r>
      <w:r w:rsidR="00DD36A7">
        <w:rPr>
          <w:rFonts w:asciiTheme="majorBidi" w:hAnsiTheme="majorBidi" w:cstheme="majorBidi"/>
          <w:color w:val="000000" w:themeColor="text1"/>
        </w:rPr>
        <w:t>feedback</w:t>
      </w:r>
      <w:r w:rsidRPr="00060F21">
        <w:rPr>
          <w:rFonts w:asciiTheme="majorBidi" w:hAnsiTheme="majorBidi" w:cstheme="majorBidi"/>
          <w:color w:val="000000" w:themeColor="text1"/>
        </w:rPr>
        <w:t xml:space="preserve"> </w:t>
      </w:r>
      <w:r w:rsidRPr="00060F21">
        <w:rPr>
          <w:rFonts w:asciiTheme="majorBidi" w:hAnsiTheme="majorBidi" w:cstheme="majorBidi"/>
          <w:lang w:val="en-GB"/>
        </w:rPr>
        <w:t>by external peer reviewers</w:t>
      </w:r>
      <w:proofErr w:type="gramEnd"/>
      <w:r w:rsidR="00DD36A7">
        <w:rPr>
          <w:rFonts w:asciiTheme="majorBidi" w:hAnsiTheme="majorBidi" w:cstheme="majorBidi"/>
          <w:lang w:val="en-GB"/>
        </w:rPr>
        <w:t xml:space="preserve">. </w:t>
      </w:r>
      <w:r w:rsidR="00AF0336">
        <w:rPr>
          <w:rFonts w:asciiTheme="majorBidi" w:hAnsiTheme="majorBidi" w:cstheme="majorBidi"/>
          <w:lang w:val="en-GB"/>
        </w:rPr>
        <w:t xml:space="preserve">Based on this feedback, </w:t>
      </w:r>
      <w:r w:rsidR="00DD36A7">
        <w:rPr>
          <w:rFonts w:ascii="Times" w:hAnsi="Times" w:cstheme="majorBidi"/>
          <w:lang w:val="en-GB"/>
        </w:rPr>
        <w:t xml:space="preserve">QU Research </w:t>
      </w:r>
      <w:r w:rsidR="00AF0336">
        <w:rPr>
          <w:rFonts w:ascii="Times" w:hAnsi="Times" w:cstheme="majorBidi"/>
          <w:lang w:val="en-GB"/>
        </w:rPr>
        <w:t xml:space="preserve">Committee, in collaboration with the Advisory Committee, </w:t>
      </w:r>
      <w:r w:rsidR="00DD36A7">
        <w:rPr>
          <w:rFonts w:ascii="Times" w:hAnsi="Times" w:cstheme="majorBidi"/>
          <w:lang w:val="en-GB"/>
        </w:rPr>
        <w:t xml:space="preserve">will then validate </w:t>
      </w:r>
      <w:r w:rsidR="00AF0336">
        <w:rPr>
          <w:rFonts w:ascii="Times" w:hAnsi="Times" w:cstheme="majorBidi"/>
          <w:lang w:val="en-GB"/>
        </w:rPr>
        <w:t>the</w:t>
      </w:r>
      <w:r w:rsidR="00DD36A7">
        <w:rPr>
          <w:rFonts w:ascii="Times" w:hAnsi="Times" w:cstheme="majorBidi"/>
          <w:lang w:val="en-GB"/>
        </w:rPr>
        <w:t xml:space="preserve"> proposals to </w:t>
      </w:r>
      <w:r w:rsidR="00AF0336">
        <w:rPr>
          <w:rFonts w:ascii="Times" w:hAnsi="Times" w:cstheme="majorBidi"/>
          <w:lang w:val="en-GB"/>
        </w:rPr>
        <w:t xml:space="preserve">be </w:t>
      </w:r>
      <w:r w:rsidR="00DD36A7">
        <w:rPr>
          <w:rFonts w:ascii="Times" w:hAnsi="Times" w:cstheme="majorBidi"/>
          <w:lang w:val="en-GB"/>
        </w:rPr>
        <w:t>fund</w:t>
      </w:r>
      <w:r w:rsidR="00AF0336">
        <w:rPr>
          <w:rFonts w:ascii="Times" w:hAnsi="Times" w:cstheme="majorBidi"/>
          <w:lang w:val="en-GB"/>
        </w:rPr>
        <w:t>ed</w:t>
      </w:r>
      <w:r w:rsidR="00DD36A7">
        <w:rPr>
          <w:rFonts w:ascii="Times" w:hAnsi="Times" w:cstheme="majorBidi"/>
          <w:lang w:val="en-GB"/>
        </w:rPr>
        <w:t xml:space="preserve">. </w:t>
      </w:r>
      <w:r w:rsidR="00AF0336">
        <w:rPr>
          <w:rFonts w:asciiTheme="majorBidi" w:hAnsiTheme="majorBidi" w:cstheme="majorBidi"/>
          <w:lang w:val="en-GB"/>
        </w:rPr>
        <w:t>A</w:t>
      </w:r>
      <w:r w:rsidR="00DD36A7">
        <w:rPr>
          <w:rFonts w:asciiTheme="majorBidi" w:hAnsiTheme="majorBidi" w:cstheme="majorBidi"/>
          <w:lang w:val="en-GB"/>
        </w:rPr>
        <w:t xml:space="preserve"> feedback </w:t>
      </w:r>
      <w:proofErr w:type="gramStart"/>
      <w:r w:rsidR="00DD36A7">
        <w:rPr>
          <w:rFonts w:asciiTheme="majorBidi" w:hAnsiTheme="majorBidi" w:cstheme="majorBidi"/>
          <w:lang w:val="en-GB"/>
        </w:rPr>
        <w:t>will be communicated</w:t>
      </w:r>
      <w:proofErr w:type="gramEnd"/>
      <w:r w:rsidR="00DD36A7">
        <w:rPr>
          <w:rFonts w:asciiTheme="majorBidi" w:hAnsiTheme="majorBidi" w:cstheme="majorBidi"/>
          <w:lang w:val="en-GB"/>
        </w:rPr>
        <w:t xml:space="preserve"> to the LPIs for both accepted and rejected proposals. </w:t>
      </w:r>
      <w:r w:rsidRPr="00060F21">
        <w:rPr>
          <w:rFonts w:asciiTheme="majorBidi" w:hAnsiTheme="majorBidi" w:cstheme="majorBidi"/>
          <w:lang w:val="en-GB"/>
        </w:rPr>
        <w:t xml:space="preserve"> </w:t>
      </w:r>
    </w:p>
    <w:p w:rsidR="009E0072" w:rsidRPr="00D70580" w:rsidRDefault="009E0072" w:rsidP="00D70580">
      <w:pPr>
        <w:pStyle w:val="NormalWeb"/>
        <w:ind w:left="720"/>
        <w:jc w:val="both"/>
        <w:rPr>
          <w:rFonts w:asciiTheme="majorBidi" w:hAnsiTheme="majorBidi" w:cstheme="majorBidi"/>
          <w:b/>
          <w:bCs/>
          <w:color w:val="000000" w:themeColor="text1"/>
        </w:rPr>
      </w:pPr>
    </w:p>
    <w:p w:rsidR="00A17788" w:rsidRPr="00A17788" w:rsidRDefault="00A17788" w:rsidP="00A17788">
      <w:pPr>
        <w:pStyle w:val="Heading1"/>
        <w:numPr>
          <w:ilvl w:val="0"/>
          <w:numId w:val="7"/>
        </w:numPr>
        <w:spacing w:line="240" w:lineRule="auto"/>
        <w:jc w:val="both"/>
        <w:rPr>
          <w:rFonts w:asciiTheme="majorBidi" w:hAnsiTheme="majorBidi"/>
          <w:sz w:val="24"/>
          <w:szCs w:val="24"/>
        </w:rPr>
      </w:pPr>
      <w:r>
        <w:rPr>
          <w:rFonts w:ascii="Times" w:hAnsi="Times"/>
        </w:rPr>
        <w:t xml:space="preserve"> </w:t>
      </w:r>
      <w:bookmarkStart w:id="12" w:name="_Toc38786275"/>
      <w:r w:rsidRPr="00A17788">
        <w:rPr>
          <w:rFonts w:asciiTheme="majorBidi" w:hAnsiTheme="majorBidi"/>
          <w:sz w:val="24"/>
          <w:szCs w:val="24"/>
        </w:rPr>
        <w:t>Acknowledgement of Support</w:t>
      </w:r>
      <w:bookmarkEnd w:id="12"/>
    </w:p>
    <w:p w:rsidR="00A17788" w:rsidRPr="00FD49B1" w:rsidRDefault="00A17788" w:rsidP="00A17788"/>
    <w:p w:rsidR="00A17788" w:rsidRDefault="0061047D" w:rsidP="00A17788">
      <w:pPr>
        <w:jc w:val="both"/>
        <w:rPr>
          <w:rFonts w:ascii="Times" w:hAnsi="Times" w:cstheme="majorBidi"/>
          <w:lang w:val="en-GB"/>
        </w:rPr>
      </w:pPr>
      <w:r>
        <w:rPr>
          <w:rFonts w:ascii="Times" w:hAnsi="Times" w:cstheme="majorBidi"/>
          <w:lang w:val="en-GB"/>
        </w:rPr>
        <w:t xml:space="preserve">ERG </w:t>
      </w:r>
      <w:r w:rsidR="00A17788" w:rsidRPr="009404AE">
        <w:rPr>
          <w:rFonts w:ascii="Times" w:hAnsi="Times" w:cstheme="majorBidi"/>
          <w:lang w:val="en-GB"/>
        </w:rPr>
        <w:t xml:space="preserve">LPIs shall ensure that all research publications resulting from this grant includes the following statement: </w:t>
      </w:r>
    </w:p>
    <w:p w:rsidR="00A17788" w:rsidRPr="000956CB" w:rsidRDefault="00A17788">
      <w:pPr>
        <w:jc w:val="both"/>
        <w:rPr>
          <w:rFonts w:ascii="Times" w:hAnsi="Times" w:cstheme="majorBidi"/>
          <w:i/>
          <w:iCs/>
          <w:lang w:val="en-GB"/>
        </w:rPr>
      </w:pPr>
      <w:r w:rsidRPr="000956CB">
        <w:rPr>
          <w:rFonts w:ascii="Times" w:hAnsi="Times" w:cstheme="majorBidi"/>
          <w:i/>
          <w:iCs/>
          <w:lang w:val="en-GB"/>
        </w:rPr>
        <w:t xml:space="preserve">“This [publication, poster, report, etc.] was jointly supported by Qatar University </w:t>
      </w:r>
      <w:r w:rsidR="0061047D">
        <w:rPr>
          <w:rFonts w:ascii="Times" w:hAnsi="Times" w:cstheme="majorBidi"/>
          <w:i/>
          <w:iCs/>
          <w:lang w:val="en-GB"/>
        </w:rPr>
        <w:t>ERG</w:t>
      </w:r>
      <w:r>
        <w:rPr>
          <w:rFonts w:ascii="Times" w:hAnsi="Times" w:cstheme="majorBidi"/>
          <w:i/>
          <w:iCs/>
          <w:lang w:val="en-GB"/>
        </w:rPr>
        <w:t>-XXX-XX-XX</w:t>
      </w:r>
      <w:r w:rsidRPr="000956CB">
        <w:rPr>
          <w:rFonts w:ascii="Times" w:hAnsi="Times" w:cstheme="majorBidi"/>
          <w:i/>
          <w:iCs/>
          <w:lang w:val="en-GB"/>
        </w:rPr>
        <w:t xml:space="preserve"> [GRANT CODE]. The findings achieved herein are solely the responsibility of the authors.”</w:t>
      </w:r>
    </w:p>
    <w:p w:rsidR="00A17788" w:rsidRPr="00A17788" w:rsidRDefault="00A17788" w:rsidP="00A17788">
      <w:pPr>
        <w:pStyle w:val="Heading1"/>
        <w:numPr>
          <w:ilvl w:val="0"/>
          <w:numId w:val="7"/>
        </w:numPr>
        <w:jc w:val="both"/>
        <w:rPr>
          <w:rFonts w:ascii="Times New Roman" w:hAnsi="Times New Roman" w:cs="Times New Roman"/>
          <w:sz w:val="24"/>
          <w:szCs w:val="24"/>
        </w:rPr>
      </w:pPr>
      <w:r>
        <w:rPr>
          <w:rFonts w:ascii="Times" w:hAnsi="Times"/>
        </w:rPr>
        <w:t xml:space="preserve"> </w:t>
      </w:r>
      <w:bookmarkStart w:id="13" w:name="_Toc38786276"/>
      <w:r w:rsidRPr="00A17788">
        <w:rPr>
          <w:rFonts w:ascii="Times New Roman" w:hAnsi="Times New Roman" w:cs="Times New Roman"/>
          <w:sz w:val="24"/>
          <w:szCs w:val="24"/>
        </w:rPr>
        <w:t>Inquiries</w:t>
      </w:r>
      <w:bookmarkEnd w:id="13"/>
      <w:r w:rsidRPr="00A17788">
        <w:rPr>
          <w:rFonts w:ascii="Times New Roman" w:hAnsi="Times New Roman" w:cs="Times New Roman"/>
          <w:sz w:val="24"/>
          <w:szCs w:val="24"/>
        </w:rPr>
        <w:t xml:space="preserve"> </w:t>
      </w:r>
    </w:p>
    <w:p w:rsidR="00A17788" w:rsidRDefault="00A17788" w:rsidP="00A17788">
      <w:pPr>
        <w:widowControl w:val="0"/>
        <w:autoSpaceDE w:val="0"/>
        <w:autoSpaceDN w:val="0"/>
        <w:adjustRightInd w:val="0"/>
        <w:ind w:right="590"/>
        <w:jc w:val="both"/>
        <w:rPr>
          <w:rFonts w:ascii="Times" w:hAnsi="Times" w:cstheme="majorBidi"/>
          <w:lang w:val="en-GB"/>
        </w:rPr>
      </w:pPr>
    </w:p>
    <w:p w:rsidR="00A17788" w:rsidRDefault="00A17788" w:rsidP="00A17788">
      <w:pPr>
        <w:widowControl w:val="0"/>
        <w:autoSpaceDE w:val="0"/>
        <w:autoSpaceDN w:val="0"/>
        <w:adjustRightInd w:val="0"/>
        <w:ind w:right="590"/>
        <w:jc w:val="both"/>
        <w:rPr>
          <w:rFonts w:ascii="Times" w:hAnsi="Times" w:cstheme="majorBidi"/>
          <w:lang w:val="en-GB"/>
        </w:rPr>
      </w:pPr>
      <w:r w:rsidRPr="009404AE">
        <w:rPr>
          <w:rFonts w:ascii="Times" w:hAnsi="Times" w:cstheme="majorBidi"/>
          <w:lang w:val="en-GB"/>
        </w:rPr>
        <w:t xml:space="preserve">For any inquiry regarding this document and the proposal submission process please send </w:t>
      </w:r>
      <w:r>
        <w:rPr>
          <w:rFonts w:ascii="Times" w:hAnsi="Times" w:cstheme="majorBidi"/>
          <w:lang w:val="en-GB"/>
        </w:rPr>
        <w:t xml:space="preserve">an email to </w:t>
      </w:r>
      <w:hyperlink r:id="rId10" w:history="1">
        <w:r w:rsidRPr="005E63EE">
          <w:rPr>
            <w:rStyle w:val="Hyperlink"/>
            <w:rFonts w:ascii="Times" w:hAnsi="Times" w:cstheme="majorBidi"/>
            <w:lang w:val="en-GB"/>
          </w:rPr>
          <w:t>igrants@qu.edu.qa</w:t>
        </w:r>
      </w:hyperlink>
    </w:p>
    <w:p w:rsidR="005D2C9A" w:rsidRPr="004419D9" w:rsidRDefault="00A17788" w:rsidP="004419D9">
      <w:pPr>
        <w:widowControl w:val="0"/>
        <w:autoSpaceDE w:val="0"/>
        <w:autoSpaceDN w:val="0"/>
        <w:adjustRightInd w:val="0"/>
        <w:ind w:right="590"/>
        <w:jc w:val="both"/>
        <w:rPr>
          <w:rFonts w:ascii="Times" w:hAnsi="Times" w:cstheme="majorBidi"/>
          <w:i/>
          <w:lang w:val="en-GB"/>
        </w:rPr>
      </w:pPr>
      <w:r>
        <w:rPr>
          <w:rFonts w:ascii="Times" w:hAnsi="Times" w:cstheme="majorBidi"/>
          <w:i/>
          <w:lang w:val="en-GB"/>
        </w:rPr>
        <w:t xml:space="preserve"> </w:t>
      </w:r>
    </w:p>
    <w:sectPr w:rsidR="005D2C9A" w:rsidRPr="004419D9" w:rsidSect="004419D9">
      <w:footerReference w:type="default" r:id="rId11"/>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E2B" w:rsidRDefault="00D70E2B">
      <w:r>
        <w:separator/>
      </w:r>
    </w:p>
  </w:endnote>
  <w:endnote w:type="continuationSeparator" w:id="0">
    <w:p w:rsidR="00D70E2B" w:rsidRDefault="00D7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622423"/>
      <w:docPartObj>
        <w:docPartGallery w:val="Page Numbers (Bottom of Page)"/>
        <w:docPartUnique/>
      </w:docPartObj>
    </w:sdtPr>
    <w:sdtEndPr>
      <w:rPr>
        <w:noProof/>
      </w:rPr>
    </w:sdtEndPr>
    <w:sdtContent>
      <w:p w:rsidR="00CA3908" w:rsidRDefault="00CA3908">
        <w:pPr>
          <w:pStyle w:val="Footer"/>
          <w:jc w:val="center"/>
        </w:pPr>
        <w:r>
          <w:fldChar w:fldCharType="begin"/>
        </w:r>
        <w:r>
          <w:instrText xml:space="preserve"> PAGE   \* MERGEFORMAT </w:instrText>
        </w:r>
        <w:r>
          <w:fldChar w:fldCharType="separate"/>
        </w:r>
        <w:r w:rsidR="009E0072">
          <w:rPr>
            <w:noProof/>
          </w:rPr>
          <w:t>5</w:t>
        </w:r>
        <w:r>
          <w:rPr>
            <w:noProof/>
          </w:rPr>
          <w:fldChar w:fldCharType="end"/>
        </w:r>
      </w:p>
    </w:sdtContent>
  </w:sdt>
  <w:p w:rsidR="00CA3908" w:rsidRDefault="00CA3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E2B" w:rsidRDefault="00D70E2B">
      <w:r>
        <w:separator/>
      </w:r>
    </w:p>
  </w:footnote>
  <w:footnote w:type="continuationSeparator" w:id="0">
    <w:p w:rsidR="00D70E2B" w:rsidRDefault="00D70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2064"/>
    <w:multiLevelType w:val="hybridMultilevel"/>
    <w:tmpl w:val="928A59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433753"/>
    <w:multiLevelType w:val="hybridMultilevel"/>
    <w:tmpl w:val="81F64F14"/>
    <w:lvl w:ilvl="0" w:tplc="9B7C5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E7D82"/>
    <w:multiLevelType w:val="hybridMultilevel"/>
    <w:tmpl w:val="4F04A804"/>
    <w:lvl w:ilvl="0" w:tplc="04090013">
      <w:start w:val="1"/>
      <w:numFmt w:val="upp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C02FA98">
      <w:numFmt w:val="bullet"/>
      <w:lvlText w:val="-"/>
      <w:lvlJc w:val="left"/>
      <w:pPr>
        <w:ind w:left="3600" w:hanging="360"/>
      </w:pPr>
      <w:rPr>
        <w:rFonts w:ascii="Arial" w:eastAsiaTheme="minorEastAsia" w:hAnsi="Arial" w:cs="Aria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FB2B6B"/>
    <w:multiLevelType w:val="hybridMultilevel"/>
    <w:tmpl w:val="81F64F14"/>
    <w:lvl w:ilvl="0" w:tplc="9B7C5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D6444"/>
    <w:multiLevelType w:val="multilevel"/>
    <w:tmpl w:val="7C844C1E"/>
    <w:lvl w:ilvl="0">
      <w:start w:val="1"/>
      <w:numFmt w:val="decimal"/>
      <w:lvlText w:val="%1."/>
      <w:lvlJc w:val="left"/>
      <w:pPr>
        <w:tabs>
          <w:tab w:val="num" w:pos="810"/>
        </w:tabs>
        <w:ind w:left="81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1F4868"/>
    <w:multiLevelType w:val="hybridMultilevel"/>
    <w:tmpl w:val="F4029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53E4B"/>
    <w:multiLevelType w:val="hybridMultilevel"/>
    <w:tmpl w:val="B60C636C"/>
    <w:lvl w:ilvl="0" w:tplc="A998B95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A2054"/>
    <w:multiLevelType w:val="hybridMultilevel"/>
    <w:tmpl w:val="BB122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06268A"/>
    <w:multiLevelType w:val="hybridMultilevel"/>
    <w:tmpl w:val="46FA778E"/>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C02FA98">
      <w:numFmt w:val="bullet"/>
      <w:lvlText w:val="-"/>
      <w:lvlJc w:val="left"/>
      <w:pPr>
        <w:ind w:left="3600" w:hanging="360"/>
      </w:pPr>
      <w:rPr>
        <w:rFonts w:ascii="Arial" w:eastAsiaTheme="minorEastAsia" w:hAnsi="Arial" w:cs="Aria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533163"/>
    <w:multiLevelType w:val="hybridMultilevel"/>
    <w:tmpl w:val="22CAE0EA"/>
    <w:lvl w:ilvl="0" w:tplc="E084D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A97E5A"/>
    <w:multiLevelType w:val="hybridMultilevel"/>
    <w:tmpl w:val="1578E6EE"/>
    <w:lvl w:ilvl="0" w:tplc="628C0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A5D35"/>
    <w:multiLevelType w:val="hybridMultilevel"/>
    <w:tmpl w:val="0462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04E3"/>
    <w:multiLevelType w:val="hybridMultilevel"/>
    <w:tmpl w:val="3F421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2C642D"/>
    <w:multiLevelType w:val="hybridMultilevel"/>
    <w:tmpl w:val="88082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94830"/>
    <w:multiLevelType w:val="hybridMultilevel"/>
    <w:tmpl w:val="C5A2549E"/>
    <w:lvl w:ilvl="0" w:tplc="B5E2321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E5553A"/>
    <w:multiLevelType w:val="multilevel"/>
    <w:tmpl w:val="8E76A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36054F"/>
    <w:multiLevelType w:val="hybridMultilevel"/>
    <w:tmpl w:val="C56AE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7601FF6"/>
    <w:multiLevelType w:val="hybridMultilevel"/>
    <w:tmpl w:val="CC8232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2017E5"/>
    <w:multiLevelType w:val="hybridMultilevel"/>
    <w:tmpl w:val="E774F5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257974"/>
    <w:multiLevelType w:val="hybridMultilevel"/>
    <w:tmpl w:val="CFA0C88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EE70BE"/>
    <w:multiLevelType w:val="hybridMultilevel"/>
    <w:tmpl w:val="96642766"/>
    <w:lvl w:ilvl="0" w:tplc="9B7C5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C200C2"/>
    <w:multiLevelType w:val="hybridMultilevel"/>
    <w:tmpl w:val="7B1410DE"/>
    <w:lvl w:ilvl="0" w:tplc="9B7C5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57EFA"/>
    <w:multiLevelType w:val="hybridMultilevel"/>
    <w:tmpl w:val="2B8AA776"/>
    <w:lvl w:ilvl="0" w:tplc="49C22A40">
      <w:start w:val="1"/>
      <w:numFmt w:val="bullet"/>
      <w:lvlText w:val=""/>
      <w:lvlJc w:val="left"/>
      <w:pPr>
        <w:ind w:left="720" w:hanging="360"/>
      </w:pPr>
      <w:rPr>
        <w:rFonts w:ascii="Symbol" w:hAnsi="Symbol" w:cs="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F72781"/>
    <w:multiLevelType w:val="hybridMultilevel"/>
    <w:tmpl w:val="8DF4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6B23C7"/>
    <w:multiLevelType w:val="multilevel"/>
    <w:tmpl w:val="8FA08D7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50170FA"/>
    <w:multiLevelType w:val="hybridMultilevel"/>
    <w:tmpl w:val="FE0CA0F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AC085A"/>
    <w:multiLevelType w:val="hybridMultilevel"/>
    <w:tmpl w:val="3DFA1B3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EC05DD8"/>
    <w:multiLevelType w:val="hybridMultilevel"/>
    <w:tmpl w:val="D5E8A62C"/>
    <w:lvl w:ilvl="0" w:tplc="9932B07C">
      <w:start w:val="1"/>
      <w:numFmt w:val="decimal"/>
      <w:lvlText w:val="%1."/>
      <w:lvlJc w:val="left"/>
      <w:pPr>
        <w:ind w:left="380" w:hanging="360"/>
      </w:pPr>
      <w:rPr>
        <w:rFonts w:asciiTheme="minorBidi" w:hAnsiTheme="minorBidi" w:cstheme="minorBidi" w:hint="default"/>
        <w:b/>
        <w:bCs/>
        <w:sz w:val="28"/>
        <w:szCs w:val="28"/>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num w:numId="1">
    <w:abstractNumId w:val="27"/>
  </w:num>
  <w:num w:numId="2">
    <w:abstractNumId w:val="13"/>
  </w:num>
  <w:num w:numId="3">
    <w:abstractNumId w:val="22"/>
  </w:num>
  <w:num w:numId="4">
    <w:abstractNumId w:val="24"/>
  </w:num>
  <w:num w:numId="5">
    <w:abstractNumId w:val="5"/>
  </w:num>
  <w:num w:numId="6">
    <w:abstractNumId w:val="11"/>
  </w:num>
  <w:num w:numId="7">
    <w:abstractNumId w:val="25"/>
  </w:num>
  <w:num w:numId="8">
    <w:abstractNumId w:val="19"/>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1"/>
  </w:num>
  <w:num w:numId="12">
    <w:abstractNumId w:val="0"/>
  </w:num>
  <w:num w:numId="13">
    <w:abstractNumId w:val="10"/>
  </w:num>
  <w:num w:numId="14">
    <w:abstractNumId w:val="16"/>
  </w:num>
  <w:num w:numId="15">
    <w:abstractNumId w:val="8"/>
  </w:num>
  <w:num w:numId="16">
    <w:abstractNumId w:val="26"/>
  </w:num>
  <w:num w:numId="17">
    <w:abstractNumId w:val="2"/>
  </w:num>
  <w:num w:numId="18">
    <w:abstractNumId w:val="7"/>
  </w:num>
  <w:num w:numId="19">
    <w:abstractNumId w:val="3"/>
  </w:num>
  <w:num w:numId="20">
    <w:abstractNumId w:val="20"/>
  </w:num>
  <w:num w:numId="21">
    <w:abstractNumId w:val="17"/>
  </w:num>
  <w:num w:numId="22">
    <w:abstractNumId w:val="6"/>
  </w:num>
  <w:num w:numId="23">
    <w:abstractNumId w:val="15"/>
  </w:num>
  <w:num w:numId="24">
    <w:abstractNumId w:val="4"/>
  </w:num>
  <w:num w:numId="25">
    <w:abstractNumId w:val="18"/>
  </w:num>
  <w:num w:numId="26">
    <w:abstractNumId w:val="9"/>
  </w:num>
  <w:num w:numId="27">
    <w:abstractNumId w:val="1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8DB"/>
    <w:rsid w:val="0001505A"/>
    <w:rsid w:val="00024283"/>
    <w:rsid w:val="000344C3"/>
    <w:rsid w:val="00034E7E"/>
    <w:rsid w:val="000551D1"/>
    <w:rsid w:val="00057343"/>
    <w:rsid w:val="000619D6"/>
    <w:rsid w:val="00072FAD"/>
    <w:rsid w:val="000742A8"/>
    <w:rsid w:val="00095184"/>
    <w:rsid w:val="000A1605"/>
    <w:rsid w:val="000A573E"/>
    <w:rsid w:val="000D1A3D"/>
    <w:rsid w:val="000E05BC"/>
    <w:rsid w:val="000E1718"/>
    <w:rsid w:val="000E3B27"/>
    <w:rsid w:val="00105943"/>
    <w:rsid w:val="00107016"/>
    <w:rsid w:val="00107C6C"/>
    <w:rsid w:val="00141B76"/>
    <w:rsid w:val="0015754D"/>
    <w:rsid w:val="0018095C"/>
    <w:rsid w:val="00185795"/>
    <w:rsid w:val="001A5E10"/>
    <w:rsid w:val="001B1A09"/>
    <w:rsid w:val="001B61B8"/>
    <w:rsid w:val="001B720E"/>
    <w:rsid w:val="001C417B"/>
    <w:rsid w:val="001C4197"/>
    <w:rsid w:val="001D4649"/>
    <w:rsid w:val="001D4CB1"/>
    <w:rsid w:val="001E2109"/>
    <w:rsid w:val="001E3E4C"/>
    <w:rsid w:val="001E4A9D"/>
    <w:rsid w:val="001F7E92"/>
    <w:rsid w:val="00200E5F"/>
    <w:rsid w:val="002236F5"/>
    <w:rsid w:val="00256837"/>
    <w:rsid w:val="00271BEE"/>
    <w:rsid w:val="00273AB5"/>
    <w:rsid w:val="002868DB"/>
    <w:rsid w:val="00291E1B"/>
    <w:rsid w:val="002B215B"/>
    <w:rsid w:val="002B2DD9"/>
    <w:rsid w:val="002B7876"/>
    <w:rsid w:val="002C18BD"/>
    <w:rsid w:val="002C2F88"/>
    <w:rsid w:val="002C30F3"/>
    <w:rsid w:val="002C66B8"/>
    <w:rsid w:val="002D0D99"/>
    <w:rsid w:val="002F6157"/>
    <w:rsid w:val="003003FD"/>
    <w:rsid w:val="00304644"/>
    <w:rsid w:val="00304FE3"/>
    <w:rsid w:val="00332703"/>
    <w:rsid w:val="003422F4"/>
    <w:rsid w:val="0034764B"/>
    <w:rsid w:val="00347C49"/>
    <w:rsid w:val="003523FE"/>
    <w:rsid w:val="00352D55"/>
    <w:rsid w:val="00353FAD"/>
    <w:rsid w:val="00367ACB"/>
    <w:rsid w:val="00381B05"/>
    <w:rsid w:val="003A6B02"/>
    <w:rsid w:val="003B2B19"/>
    <w:rsid w:val="003C5E2F"/>
    <w:rsid w:val="003D5DFA"/>
    <w:rsid w:val="003E7772"/>
    <w:rsid w:val="003F65B7"/>
    <w:rsid w:val="003F711C"/>
    <w:rsid w:val="004110B7"/>
    <w:rsid w:val="0042275A"/>
    <w:rsid w:val="004265B6"/>
    <w:rsid w:val="004314A1"/>
    <w:rsid w:val="004419D9"/>
    <w:rsid w:val="00452C48"/>
    <w:rsid w:val="00452D00"/>
    <w:rsid w:val="00472120"/>
    <w:rsid w:val="00482D89"/>
    <w:rsid w:val="00492B8B"/>
    <w:rsid w:val="00497716"/>
    <w:rsid w:val="004A5434"/>
    <w:rsid w:val="004A5900"/>
    <w:rsid w:val="004A59DC"/>
    <w:rsid w:val="004B1EDA"/>
    <w:rsid w:val="004B420A"/>
    <w:rsid w:val="004C49FA"/>
    <w:rsid w:val="004F77EC"/>
    <w:rsid w:val="005005EC"/>
    <w:rsid w:val="00514416"/>
    <w:rsid w:val="00530340"/>
    <w:rsid w:val="00533604"/>
    <w:rsid w:val="00537ED9"/>
    <w:rsid w:val="005414C5"/>
    <w:rsid w:val="0054278B"/>
    <w:rsid w:val="00555ECE"/>
    <w:rsid w:val="00562BB3"/>
    <w:rsid w:val="00563061"/>
    <w:rsid w:val="00574643"/>
    <w:rsid w:val="0058235E"/>
    <w:rsid w:val="00594179"/>
    <w:rsid w:val="00596100"/>
    <w:rsid w:val="005A29A4"/>
    <w:rsid w:val="005A356E"/>
    <w:rsid w:val="005B560A"/>
    <w:rsid w:val="005B64BB"/>
    <w:rsid w:val="005B7DB7"/>
    <w:rsid w:val="005C19BA"/>
    <w:rsid w:val="005D2C9A"/>
    <w:rsid w:val="005E3FAA"/>
    <w:rsid w:val="0060501F"/>
    <w:rsid w:val="00607DC8"/>
    <w:rsid w:val="0061047D"/>
    <w:rsid w:val="006221FE"/>
    <w:rsid w:val="006327C6"/>
    <w:rsid w:val="00641513"/>
    <w:rsid w:val="00665496"/>
    <w:rsid w:val="00666987"/>
    <w:rsid w:val="00666C26"/>
    <w:rsid w:val="00675D36"/>
    <w:rsid w:val="006A4C39"/>
    <w:rsid w:val="006B20B1"/>
    <w:rsid w:val="006E6BC5"/>
    <w:rsid w:val="006F005E"/>
    <w:rsid w:val="006F4615"/>
    <w:rsid w:val="006F613C"/>
    <w:rsid w:val="00702D88"/>
    <w:rsid w:val="007044A3"/>
    <w:rsid w:val="00704FB1"/>
    <w:rsid w:val="00715757"/>
    <w:rsid w:val="00715E1F"/>
    <w:rsid w:val="007230D2"/>
    <w:rsid w:val="00725068"/>
    <w:rsid w:val="007459A2"/>
    <w:rsid w:val="007522FB"/>
    <w:rsid w:val="007604AC"/>
    <w:rsid w:val="00772DD1"/>
    <w:rsid w:val="00773571"/>
    <w:rsid w:val="007744E5"/>
    <w:rsid w:val="00782518"/>
    <w:rsid w:val="00784585"/>
    <w:rsid w:val="00794163"/>
    <w:rsid w:val="007A3EA0"/>
    <w:rsid w:val="007B0C81"/>
    <w:rsid w:val="007B5E0B"/>
    <w:rsid w:val="007D46B2"/>
    <w:rsid w:val="007F72BE"/>
    <w:rsid w:val="00804C34"/>
    <w:rsid w:val="00816C29"/>
    <w:rsid w:val="0082005C"/>
    <w:rsid w:val="00820D29"/>
    <w:rsid w:val="00821391"/>
    <w:rsid w:val="00835549"/>
    <w:rsid w:val="008501A8"/>
    <w:rsid w:val="00862D1A"/>
    <w:rsid w:val="00881FAB"/>
    <w:rsid w:val="0088622D"/>
    <w:rsid w:val="008C353A"/>
    <w:rsid w:val="008C532A"/>
    <w:rsid w:val="008C5A33"/>
    <w:rsid w:val="008C73C2"/>
    <w:rsid w:val="008D1822"/>
    <w:rsid w:val="008E0443"/>
    <w:rsid w:val="008F1A4A"/>
    <w:rsid w:val="008F4B0D"/>
    <w:rsid w:val="0090299E"/>
    <w:rsid w:val="00903440"/>
    <w:rsid w:val="00910BA5"/>
    <w:rsid w:val="009527B4"/>
    <w:rsid w:val="00961F6D"/>
    <w:rsid w:val="00966454"/>
    <w:rsid w:val="00987851"/>
    <w:rsid w:val="009A2A96"/>
    <w:rsid w:val="009B3CB0"/>
    <w:rsid w:val="009B4278"/>
    <w:rsid w:val="009B6E09"/>
    <w:rsid w:val="009C253D"/>
    <w:rsid w:val="009C5798"/>
    <w:rsid w:val="009D20D0"/>
    <w:rsid w:val="009D56FB"/>
    <w:rsid w:val="009E0072"/>
    <w:rsid w:val="009E11FA"/>
    <w:rsid w:val="009E3B6B"/>
    <w:rsid w:val="009E5EC0"/>
    <w:rsid w:val="009F734E"/>
    <w:rsid w:val="00A02B0D"/>
    <w:rsid w:val="00A17788"/>
    <w:rsid w:val="00A2381D"/>
    <w:rsid w:val="00A2585A"/>
    <w:rsid w:val="00A2788E"/>
    <w:rsid w:val="00A31E46"/>
    <w:rsid w:val="00A347C9"/>
    <w:rsid w:val="00A54628"/>
    <w:rsid w:val="00A64218"/>
    <w:rsid w:val="00A67B98"/>
    <w:rsid w:val="00A90FF6"/>
    <w:rsid w:val="00AB0DB6"/>
    <w:rsid w:val="00AC3FB3"/>
    <w:rsid w:val="00AD10FA"/>
    <w:rsid w:val="00AF0336"/>
    <w:rsid w:val="00AF25F2"/>
    <w:rsid w:val="00AF2A7A"/>
    <w:rsid w:val="00B010B8"/>
    <w:rsid w:val="00B37058"/>
    <w:rsid w:val="00B41510"/>
    <w:rsid w:val="00B553BB"/>
    <w:rsid w:val="00B62691"/>
    <w:rsid w:val="00B665E1"/>
    <w:rsid w:val="00B76957"/>
    <w:rsid w:val="00B81F12"/>
    <w:rsid w:val="00B835DE"/>
    <w:rsid w:val="00B83850"/>
    <w:rsid w:val="00B86227"/>
    <w:rsid w:val="00B91219"/>
    <w:rsid w:val="00B92838"/>
    <w:rsid w:val="00BB0350"/>
    <w:rsid w:val="00BC113C"/>
    <w:rsid w:val="00BE5863"/>
    <w:rsid w:val="00BF024D"/>
    <w:rsid w:val="00BF1C80"/>
    <w:rsid w:val="00C074DC"/>
    <w:rsid w:val="00C16F22"/>
    <w:rsid w:val="00C1765F"/>
    <w:rsid w:val="00C20654"/>
    <w:rsid w:val="00C240DF"/>
    <w:rsid w:val="00C40F4F"/>
    <w:rsid w:val="00C5103C"/>
    <w:rsid w:val="00C534B1"/>
    <w:rsid w:val="00C605B4"/>
    <w:rsid w:val="00C651F7"/>
    <w:rsid w:val="00C94769"/>
    <w:rsid w:val="00C9522D"/>
    <w:rsid w:val="00CA3908"/>
    <w:rsid w:val="00CB1AFF"/>
    <w:rsid w:val="00CB1C97"/>
    <w:rsid w:val="00CC2C2A"/>
    <w:rsid w:val="00CC48EB"/>
    <w:rsid w:val="00CC67BB"/>
    <w:rsid w:val="00CC72EF"/>
    <w:rsid w:val="00CD545B"/>
    <w:rsid w:val="00CE317A"/>
    <w:rsid w:val="00CF2EF7"/>
    <w:rsid w:val="00CF3498"/>
    <w:rsid w:val="00CF4B15"/>
    <w:rsid w:val="00D04B4C"/>
    <w:rsid w:val="00D13EFD"/>
    <w:rsid w:val="00D20A10"/>
    <w:rsid w:val="00D25DCB"/>
    <w:rsid w:val="00D62708"/>
    <w:rsid w:val="00D70580"/>
    <w:rsid w:val="00D70E2B"/>
    <w:rsid w:val="00D71B80"/>
    <w:rsid w:val="00D82CC9"/>
    <w:rsid w:val="00D85262"/>
    <w:rsid w:val="00D87327"/>
    <w:rsid w:val="00DA4754"/>
    <w:rsid w:val="00DC1414"/>
    <w:rsid w:val="00DD2897"/>
    <w:rsid w:val="00DD36A7"/>
    <w:rsid w:val="00DD57C8"/>
    <w:rsid w:val="00DE2F22"/>
    <w:rsid w:val="00DE4C1B"/>
    <w:rsid w:val="00E1012E"/>
    <w:rsid w:val="00E73469"/>
    <w:rsid w:val="00E773CB"/>
    <w:rsid w:val="00E80912"/>
    <w:rsid w:val="00E90ECE"/>
    <w:rsid w:val="00E94E2A"/>
    <w:rsid w:val="00EB2DBA"/>
    <w:rsid w:val="00EB414C"/>
    <w:rsid w:val="00EC2446"/>
    <w:rsid w:val="00ED43B3"/>
    <w:rsid w:val="00ED76AE"/>
    <w:rsid w:val="00ED79EE"/>
    <w:rsid w:val="00EE34F3"/>
    <w:rsid w:val="00F12642"/>
    <w:rsid w:val="00F23AEB"/>
    <w:rsid w:val="00F37681"/>
    <w:rsid w:val="00F608CE"/>
    <w:rsid w:val="00F61996"/>
    <w:rsid w:val="00F91668"/>
    <w:rsid w:val="00FB567D"/>
    <w:rsid w:val="00FB568F"/>
    <w:rsid w:val="00FD6C53"/>
    <w:rsid w:val="00FE51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EFEF7"/>
  <w15:docId w15:val="{125F86B5-1906-4A54-8A14-28183395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05C"/>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6F613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613C"/>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13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F613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6F613C"/>
    <w:rPr>
      <w:rFonts w:ascii="Tahoma" w:hAnsi="Tahoma" w:cs="Tahoma"/>
      <w:sz w:val="16"/>
      <w:szCs w:val="16"/>
    </w:rPr>
  </w:style>
  <w:style w:type="character" w:customStyle="1" w:styleId="BalloonTextChar">
    <w:name w:val="Balloon Text Char"/>
    <w:basedOn w:val="DefaultParagraphFont"/>
    <w:link w:val="BalloonText"/>
    <w:uiPriority w:val="99"/>
    <w:semiHidden/>
    <w:rsid w:val="006F613C"/>
    <w:rPr>
      <w:rFonts w:ascii="Tahoma" w:hAnsi="Tahoma" w:cs="Tahoma"/>
      <w:sz w:val="16"/>
      <w:szCs w:val="16"/>
    </w:rPr>
  </w:style>
  <w:style w:type="paragraph" w:styleId="ListParagraph">
    <w:name w:val="List Paragraph"/>
    <w:basedOn w:val="Normal"/>
    <w:uiPriority w:val="34"/>
    <w:qFormat/>
    <w:rsid w:val="006F613C"/>
    <w:pPr>
      <w:spacing w:after="200" w:line="276" w:lineRule="auto"/>
      <w:ind w:left="720"/>
      <w:contextualSpacing/>
    </w:pPr>
    <w:rPr>
      <w:rFonts w:asciiTheme="minorHAnsi" w:hAnsiTheme="minorHAnsi" w:cstheme="minorBidi"/>
      <w:sz w:val="22"/>
      <w:szCs w:val="22"/>
    </w:rPr>
  </w:style>
  <w:style w:type="character" w:styleId="Hyperlink">
    <w:name w:val="Hyperlink"/>
    <w:uiPriority w:val="99"/>
    <w:unhideWhenUsed/>
    <w:rsid w:val="006F613C"/>
    <w:rPr>
      <w:color w:val="0000FF"/>
      <w:u w:val="single"/>
    </w:rPr>
  </w:style>
  <w:style w:type="paragraph" w:styleId="Footer">
    <w:name w:val="footer"/>
    <w:basedOn w:val="Normal"/>
    <w:link w:val="FooterChar"/>
    <w:uiPriority w:val="99"/>
    <w:unhideWhenUsed/>
    <w:rsid w:val="006F613C"/>
    <w:pPr>
      <w:tabs>
        <w:tab w:val="center" w:pos="4680"/>
        <w:tab w:val="right" w:pos="9360"/>
      </w:tabs>
      <w:spacing w:after="200" w:line="276" w:lineRule="auto"/>
    </w:pPr>
    <w:rPr>
      <w:rFonts w:ascii="Calibri" w:eastAsia="Times New Roman" w:hAnsi="Calibri" w:cs="Arial"/>
      <w:sz w:val="22"/>
      <w:szCs w:val="22"/>
    </w:rPr>
  </w:style>
  <w:style w:type="character" w:customStyle="1" w:styleId="FooterChar">
    <w:name w:val="Footer Char"/>
    <w:basedOn w:val="DefaultParagraphFont"/>
    <w:link w:val="Footer"/>
    <w:uiPriority w:val="99"/>
    <w:rsid w:val="006F613C"/>
    <w:rPr>
      <w:rFonts w:ascii="Calibri" w:eastAsia="Times New Roman" w:hAnsi="Calibri" w:cs="Arial"/>
    </w:rPr>
  </w:style>
  <w:style w:type="paragraph" w:styleId="Header">
    <w:name w:val="header"/>
    <w:basedOn w:val="Normal"/>
    <w:link w:val="HeaderChar"/>
    <w:uiPriority w:val="99"/>
    <w:unhideWhenUsed/>
    <w:rsid w:val="006F613C"/>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6F613C"/>
  </w:style>
  <w:style w:type="character" w:styleId="FollowedHyperlink">
    <w:name w:val="FollowedHyperlink"/>
    <w:basedOn w:val="DefaultParagraphFont"/>
    <w:uiPriority w:val="99"/>
    <w:semiHidden/>
    <w:unhideWhenUsed/>
    <w:rsid w:val="006F613C"/>
    <w:rPr>
      <w:color w:val="800080" w:themeColor="followedHyperlink"/>
      <w:u w:val="single"/>
    </w:rPr>
  </w:style>
  <w:style w:type="paragraph" w:styleId="TOCHeading">
    <w:name w:val="TOC Heading"/>
    <w:basedOn w:val="Heading1"/>
    <w:next w:val="Normal"/>
    <w:uiPriority w:val="39"/>
    <w:semiHidden/>
    <w:unhideWhenUsed/>
    <w:qFormat/>
    <w:rsid w:val="006F613C"/>
    <w:pPr>
      <w:outlineLvl w:val="9"/>
    </w:pPr>
    <w:rPr>
      <w:lang w:eastAsia="ja-JP"/>
    </w:rPr>
  </w:style>
  <w:style w:type="paragraph" w:styleId="TOC1">
    <w:name w:val="toc 1"/>
    <w:basedOn w:val="Normal"/>
    <w:next w:val="Normal"/>
    <w:autoRedefine/>
    <w:uiPriority w:val="39"/>
    <w:unhideWhenUsed/>
    <w:rsid w:val="006F613C"/>
    <w:pPr>
      <w:spacing w:after="100" w:line="276" w:lineRule="auto"/>
    </w:pPr>
    <w:rPr>
      <w:rFonts w:asciiTheme="minorHAnsi" w:hAnsiTheme="minorHAnsi" w:cstheme="minorBidi"/>
      <w:sz w:val="22"/>
      <w:szCs w:val="22"/>
    </w:rPr>
  </w:style>
  <w:style w:type="paragraph" w:styleId="TOC2">
    <w:name w:val="toc 2"/>
    <w:basedOn w:val="Normal"/>
    <w:next w:val="Normal"/>
    <w:autoRedefine/>
    <w:uiPriority w:val="39"/>
    <w:unhideWhenUsed/>
    <w:rsid w:val="006F613C"/>
    <w:pPr>
      <w:spacing w:after="100" w:line="276" w:lineRule="auto"/>
      <w:ind w:left="220"/>
    </w:pPr>
    <w:rPr>
      <w:rFonts w:asciiTheme="minorHAnsi" w:hAnsiTheme="minorHAnsi" w:cstheme="minorBidi"/>
      <w:sz w:val="22"/>
      <w:szCs w:val="22"/>
    </w:rPr>
  </w:style>
  <w:style w:type="character" w:customStyle="1" w:styleId="apple-converted-space">
    <w:name w:val="apple-converted-space"/>
    <w:basedOn w:val="DefaultParagraphFont"/>
    <w:rsid w:val="003A6B02"/>
  </w:style>
  <w:style w:type="character" w:styleId="CommentReference">
    <w:name w:val="annotation reference"/>
    <w:basedOn w:val="DefaultParagraphFont"/>
    <w:uiPriority w:val="99"/>
    <w:semiHidden/>
    <w:unhideWhenUsed/>
    <w:rsid w:val="003A6B02"/>
    <w:rPr>
      <w:sz w:val="16"/>
      <w:szCs w:val="16"/>
    </w:rPr>
  </w:style>
  <w:style w:type="paragraph" w:styleId="CommentText">
    <w:name w:val="annotation text"/>
    <w:basedOn w:val="Normal"/>
    <w:link w:val="CommentTextChar"/>
    <w:uiPriority w:val="99"/>
    <w:semiHidden/>
    <w:unhideWhenUsed/>
    <w:rsid w:val="003A6B02"/>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A6B02"/>
    <w:rPr>
      <w:rFonts w:eastAsiaTheme="minorEastAsia"/>
      <w:sz w:val="20"/>
      <w:szCs w:val="20"/>
    </w:rPr>
  </w:style>
  <w:style w:type="paragraph" w:customStyle="1" w:styleId="ClauseLevel1">
    <w:name w:val="Clause_Level 1"/>
    <w:basedOn w:val="Normal"/>
    <w:qFormat/>
    <w:rsid w:val="00034E7E"/>
    <w:pPr>
      <w:adjustRightInd w:val="0"/>
      <w:spacing w:after="220" w:line="288" w:lineRule="auto"/>
      <w:ind w:left="709" w:hanging="709"/>
      <w:jc w:val="both"/>
      <w:outlineLvl w:val="1"/>
    </w:pPr>
    <w:rPr>
      <w:rFonts w:eastAsia="Times New Roman"/>
      <w:sz w:val="22"/>
      <w:szCs w:val="22"/>
      <w:lang w:val="en-GB" w:eastAsia="en-GB"/>
    </w:rPr>
  </w:style>
  <w:style w:type="paragraph" w:styleId="CommentSubject">
    <w:name w:val="annotation subject"/>
    <w:basedOn w:val="CommentText"/>
    <w:next w:val="CommentText"/>
    <w:link w:val="CommentSubjectChar"/>
    <w:uiPriority w:val="99"/>
    <w:semiHidden/>
    <w:unhideWhenUsed/>
    <w:rsid w:val="00CC2C2A"/>
    <w:pPr>
      <w:spacing w:after="200"/>
    </w:pPr>
    <w:rPr>
      <w:rFonts w:eastAsiaTheme="minorHAnsi"/>
      <w:b/>
      <w:bCs/>
    </w:rPr>
  </w:style>
  <w:style w:type="character" w:customStyle="1" w:styleId="CommentSubjectChar">
    <w:name w:val="Comment Subject Char"/>
    <w:basedOn w:val="CommentTextChar"/>
    <w:link w:val="CommentSubject"/>
    <w:uiPriority w:val="99"/>
    <w:semiHidden/>
    <w:rsid w:val="00CC2C2A"/>
    <w:rPr>
      <w:rFonts w:eastAsiaTheme="minorEastAsia"/>
      <w:b/>
      <w:bCs/>
      <w:sz w:val="20"/>
      <w:szCs w:val="20"/>
    </w:rPr>
  </w:style>
  <w:style w:type="paragraph" w:styleId="NormalWeb">
    <w:name w:val="Normal (Web)"/>
    <w:basedOn w:val="Normal"/>
    <w:uiPriority w:val="99"/>
    <w:unhideWhenUsed/>
    <w:rsid w:val="003003FD"/>
    <w:pPr>
      <w:spacing w:before="100" w:beforeAutospacing="1" w:after="100" w:afterAutospacing="1"/>
    </w:pPr>
    <w:rPr>
      <w:rFonts w:eastAsia="Times New Roman"/>
    </w:rPr>
  </w:style>
  <w:style w:type="character" w:styleId="Strong">
    <w:name w:val="Strong"/>
    <w:basedOn w:val="DefaultParagraphFont"/>
    <w:uiPriority w:val="22"/>
    <w:qFormat/>
    <w:rsid w:val="003003FD"/>
    <w:rPr>
      <w:b/>
      <w:bCs/>
    </w:rPr>
  </w:style>
  <w:style w:type="table" w:styleId="TableGrid">
    <w:name w:val="Table Grid"/>
    <w:basedOn w:val="TableNormal"/>
    <w:uiPriority w:val="39"/>
    <w:rsid w:val="00A17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77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2403">
      <w:bodyDiv w:val="1"/>
      <w:marLeft w:val="0"/>
      <w:marRight w:val="0"/>
      <w:marTop w:val="0"/>
      <w:marBottom w:val="0"/>
      <w:divBdr>
        <w:top w:val="none" w:sz="0" w:space="0" w:color="auto"/>
        <w:left w:val="none" w:sz="0" w:space="0" w:color="auto"/>
        <w:bottom w:val="none" w:sz="0" w:space="0" w:color="auto"/>
        <w:right w:val="none" w:sz="0" w:space="0" w:color="auto"/>
      </w:divBdr>
    </w:div>
    <w:div w:id="87123619">
      <w:bodyDiv w:val="1"/>
      <w:marLeft w:val="0"/>
      <w:marRight w:val="0"/>
      <w:marTop w:val="0"/>
      <w:marBottom w:val="0"/>
      <w:divBdr>
        <w:top w:val="none" w:sz="0" w:space="0" w:color="auto"/>
        <w:left w:val="none" w:sz="0" w:space="0" w:color="auto"/>
        <w:bottom w:val="none" w:sz="0" w:space="0" w:color="auto"/>
        <w:right w:val="none" w:sz="0" w:space="0" w:color="auto"/>
      </w:divBdr>
    </w:div>
    <w:div w:id="179634984">
      <w:bodyDiv w:val="1"/>
      <w:marLeft w:val="0"/>
      <w:marRight w:val="0"/>
      <w:marTop w:val="0"/>
      <w:marBottom w:val="0"/>
      <w:divBdr>
        <w:top w:val="none" w:sz="0" w:space="0" w:color="auto"/>
        <w:left w:val="none" w:sz="0" w:space="0" w:color="auto"/>
        <w:bottom w:val="none" w:sz="0" w:space="0" w:color="auto"/>
        <w:right w:val="none" w:sz="0" w:space="0" w:color="auto"/>
      </w:divBdr>
    </w:div>
    <w:div w:id="300036348">
      <w:bodyDiv w:val="1"/>
      <w:marLeft w:val="0"/>
      <w:marRight w:val="0"/>
      <w:marTop w:val="0"/>
      <w:marBottom w:val="0"/>
      <w:divBdr>
        <w:top w:val="none" w:sz="0" w:space="0" w:color="auto"/>
        <w:left w:val="none" w:sz="0" w:space="0" w:color="auto"/>
        <w:bottom w:val="none" w:sz="0" w:space="0" w:color="auto"/>
        <w:right w:val="none" w:sz="0" w:space="0" w:color="auto"/>
      </w:divBdr>
    </w:div>
    <w:div w:id="493692187">
      <w:bodyDiv w:val="1"/>
      <w:marLeft w:val="0"/>
      <w:marRight w:val="0"/>
      <w:marTop w:val="0"/>
      <w:marBottom w:val="0"/>
      <w:divBdr>
        <w:top w:val="none" w:sz="0" w:space="0" w:color="auto"/>
        <w:left w:val="none" w:sz="0" w:space="0" w:color="auto"/>
        <w:bottom w:val="none" w:sz="0" w:space="0" w:color="auto"/>
        <w:right w:val="none" w:sz="0" w:space="0" w:color="auto"/>
      </w:divBdr>
    </w:div>
    <w:div w:id="533467957">
      <w:bodyDiv w:val="1"/>
      <w:marLeft w:val="0"/>
      <w:marRight w:val="0"/>
      <w:marTop w:val="0"/>
      <w:marBottom w:val="0"/>
      <w:divBdr>
        <w:top w:val="none" w:sz="0" w:space="0" w:color="auto"/>
        <w:left w:val="none" w:sz="0" w:space="0" w:color="auto"/>
        <w:bottom w:val="none" w:sz="0" w:space="0" w:color="auto"/>
        <w:right w:val="none" w:sz="0" w:space="0" w:color="auto"/>
      </w:divBdr>
    </w:div>
    <w:div w:id="780296774">
      <w:bodyDiv w:val="1"/>
      <w:marLeft w:val="0"/>
      <w:marRight w:val="0"/>
      <w:marTop w:val="0"/>
      <w:marBottom w:val="0"/>
      <w:divBdr>
        <w:top w:val="none" w:sz="0" w:space="0" w:color="auto"/>
        <w:left w:val="none" w:sz="0" w:space="0" w:color="auto"/>
        <w:bottom w:val="none" w:sz="0" w:space="0" w:color="auto"/>
        <w:right w:val="none" w:sz="0" w:space="0" w:color="auto"/>
      </w:divBdr>
    </w:div>
    <w:div w:id="1323466097">
      <w:bodyDiv w:val="1"/>
      <w:marLeft w:val="0"/>
      <w:marRight w:val="0"/>
      <w:marTop w:val="0"/>
      <w:marBottom w:val="0"/>
      <w:divBdr>
        <w:top w:val="none" w:sz="0" w:space="0" w:color="auto"/>
        <w:left w:val="none" w:sz="0" w:space="0" w:color="auto"/>
        <w:bottom w:val="none" w:sz="0" w:space="0" w:color="auto"/>
        <w:right w:val="none" w:sz="0" w:space="0" w:color="auto"/>
      </w:divBdr>
    </w:div>
    <w:div w:id="1353724624">
      <w:bodyDiv w:val="1"/>
      <w:marLeft w:val="0"/>
      <w:marRight w:val="0"/>
      <w:marTop w:val="0"/>
      <w:marBottom w:val="0"/>
      <w:divBdr>
        <w:top w:val="none" w:sz="0" w:space="0" w:color="auto"/>
        <w:left w:val="none" w:sz="0" w:space="0" w:color="auto"/>
        <w:bottom w:val="none" w:sz="0" w:space="0" w:color="auto"/>
        <w:right w:val="none" w:sz="0" w:space="0" w:color="auto"/>
      </w:divBdr>
    </w:div>
    <w:div w:id="1594780184">
      <w:bodyDiv w:val="1"/>
      <w:marLeft w:val="0"/>
      <w:marRight w:val="0"/>
      <w:marTop w:val="0"/>
      <w:marBottom w:val="0"/>
      <w:divBdr>
        <w:top w:val="none" w:sz="0" w:space="0" w:color="auto"/>
        <w:left w:val="none" w:sz="0" w:space="0" w:color="auto"/>
        <w:bottom w:val="none" w:sz="0" w:space="0" w:color="auto"/>
        <w:right w:val="none" w:sz="0" w:space="0" w:color="auto"/>
      </w:divBdr>
    </w:div>
    <w:div w:id="1596933966">
      <w:bodyDiv w:val="1"/>
      <w:marLeft w:val="0"/>
      <w:marRight w:val="0"/>
      <w:marTop w:val="0"/>
      <w:marBottom w:val="0"/>
      <w:divBdr>
        <w:top w:val="none" w:sz="0" w:space="0" w:color="auto"/>
        <w:left w:val="none" w:sz="0" w:space="0" w:color="auto"/>
        <w:bottom w:val="none" w:sz="0" w:space="0" w:color="auto"/>
        <w:right w:val="none" w:sz="0" w:space="0" w:color="auto"/>
      </w:divBdr>
    </w:div>
    <w:div w:id="1649672646">
      <w:bodyDiv w:val="1"/>
      <w:marLeft w:val="0"/>
      <w:marRight w:val="0"/>
      <w:marTop w:val="0"/>
      <w:marBottom w:val="0"/>
      <w:divBdr>
        <w:top w:val="none" w:sz="0" w:space="0" w:color="auto"/>
        <w:left w:val="none" w:sz="0" w:space="0" w:color="auto"/>
        <w:bottom w:val="none" w:sz="0" w:space="0" w:color="auto"/>
        <w:right w:val="none" w:sz="0" w:space="0" w:color="auto"/>
      </w:divBdr>
    </w:div>
    <w:div w:id="1890334621">
      <w:bodyDiv w:val="1"/>
      <w:marLeft w:val="0"/>
      <w:marRight w:val="0"/>
      <w:marTop w:val="0"/>
      <w:marBottom w:val="0"/>
      <w:divBdr>
        <w:top w:val="none" w:sz="0" w:space="0" w:color="auto"/>
        <w:left w:val="none" w:sz="0" w:space="0" w:color="auto"/>
        <w:bottom w:val="none" w:sz="0" w:space="0" w:color="auto"/>
        <w:right w:val="none" w:sz="0" w:space="0" w:color="auto"/>
      </w:divBdr>
    </w:div>
    <w:div w:id="1950424985">
      <w:bodyDiv w:val="1"/>
      <w:marLeft w:val="0"/>
      <w:marRight w:val="0"/>
      <w:marTop w:val="0"/>
      <w:marBottom w:val="0"/>
      <w:divBdr>
        <w:top w:val="none" w:sz="0" w:space="0" w:color="auto"/>
        <w:left w:val="none" w:sz="0" w:space="0" w:color="auto"/>
        <w:bottom w:val="none" w:sz="0" w:space="0" w:color="auto"/>
        <w:right w:val="none" w:sz="0" w:space="0" w:color="auto"/>
      </w:divBdr>
    </w:div>
    <w:div w:id="1996374357">
      <w:bodyDiv w:val="1"/>
      <w:marLeft w:val="0"/>
      <w:marRight w:val="0"/>
      <w:marTop w:val="0"/>
      <w:marBottom w:val="0"/>
      <w:divBdr>
        <w:top w:val="none" w:sz="0" w:space="0" w:color="auto"/>
        <w:left w:val="none" w:sz="0" w:space="0" w:color="auto"/>
        <w:bottom w:val="none" w:sz="0" w:space="0" w:color="auto"/>
        <w:right w:val="none" w:sz="0" w:space="0" w:color="auto"/>
      </w:divBdr>
    </w:div>
    <w:div w:id="20992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rants@qu.edu.q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igrants@qu.edu.qa" TargetMode="External"/><Relationship Id="rId4" Type="http://schemas.openxmlformats.org/officeDocument/2006/relationships/webSettings" Target="webSettings.xml"/><Relationship Id="rId9" Type="http://schemas.openxmlformats.org/officeDocument/2006/relationships/hyperlink" Target="http://www.qu.edu.qa/research/offices/research-support/policies"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QPT3VHF6MKWP-83287781-39768</_dlc_DocId>
    <_dlc_DocIdUrl xmlns="4595ca7b-3a15-4971-af5f-cadc29c03e04">
      <Url>https://qataruniversity-prd.qu.edu.qa/_layouts/15/DocIdRedir.aspx?ID=QPT3VHF6MKWP-83287781-39768</Url>
      <Description>QPT3VHF6MKWP-83287781-39768</Description>
    </_dlc_DocIdUrl>
  </documentManagement>
</p:properties>
</file>

<file path=customXml/itemProps1.xml><?xml version="1.0" encoding="utf-8"?>
<ds:datastoreItem xmlns:ds="http://schemas.openxmlformats.org/officeDocument/2006/customXml" ds:itemID="{21BEB75F-405B-4F66-834E-BD6BF6433DA3}"/>
</file>

<file path=customXml/itemProps2.xml><?xml version="1.0" encoding="utf-8"?>
<ds:datastoreItem xmlns:ds="http://schemas.openxmlformats.org/officeDocument/2006/customXml" ds:itemID="{6BA52331-CEA7-47F2-875B-6C79D615D20F}"/>
</file>

<file path=customXml/itemProps3.xml><?xml version="1.0" encoding="utf-8"?>
<ds:datastoreItem xmlns:ds="http://schemas.openxmlformats.org/officeDocument/2006/customXml" ds:itemID="{3B250EC4-F8A3-4527-ADAB-C17838DFEDEE}"/>
</file>

<file path=customXml/itemProps4.xml><?xml version="1.0" encoding="utf-8"?>
<ds:datastoreItem xmlns:ds="http://schemas.openxmlformats.org/officeDocument/2006/customXml" ds:itemID="{432C512B-8700-4B48-8AD9-3CA0065CFA98}"/>
</file>

<file path=docProps/app.xml><?xml version="1.0" encoding="utf-8"?>
<Properties xmlns="http://schemas.openxmlformats.org/officeDocument/2006/extended-properties" xmlns:vt="http://schemas.openxmlformats.org/officeDocument/2006/docPropsVTypes">
  <Template>Normal</Template>
  <TotalTime>40</TotalTime>
  <Pages>5</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Aiman Mahmood M M Erbad</dc:creator>
  <cp:keywords/>
  <dc:description/>
  <cp:lastModifiedBy>Maha Nasser S J Al-Naimi</cp:lastModifiedBy>
  <cp:revision>7</cp:revision>
  <cp:lastPrinted>2019-02-25T08:04:00Z</cp:lastPrinted>
  <dcterms:created xsi:type="dcterms:W3CDTF">2020-04-05T07:17:00Z</dcterms:created>
  <dcterms:modified xsi:type="dcterms:W3CDTF">2020-04-26T06:41:00Z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1b01f3e7-10e8-495c-9016-db168662491b</vt:lpwstr>
  </property>
</Properties>
</file>